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CC" w:rsidRPr="000C2259" w:rsidRDefault="00E81ACC" w:rsidP="00E75785">
      <w:pPr>
        <w:spacing w:line="276" w:lineRule="auto"/>
        <w:jc w:val="center"/>
        <w:rPr>
          <w:rFonts w:eastAsia="MS Mincho" w:cstheme="minorHAnsi"/>
          <w:sz w:val="24"/>
          <w:szCs w:val="24"/>
        </w:rPr>
      </w:pPr>
      <w:r w:rsidRPr="000C2259">
        <w:rPr>
          <w:rFonts w:eastAsia="MS Mincho" w:cstheme="minorHAnsi"/>
          <w:noProof/>
          <w:sz w:val="24"/>
          <w:szCs w:val="24"/>
        </w:rPr>
        <w:drawing>
          <wp:inline distT="0" distB="0" distL="0" distR="0" wp14:anchorId="45ACB817" wp14:editId="0E1F2998">
            <wp:extent cx="57340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771525"/>
                    </a:xfrm>
                    <a:prstGeom prst="rect">
                      <a:avLst/>
                    </a:prstGeom>
                    <a:noFill/>
                    <a:ln>
                      <a:noFill/>
                    </a:ln>
                  </pic:spPr>
                </pic:pic>
              </a:graphicData>
            </a:graphic>
          </wp:inline>
        </w:drawing>
      </w:r>
    </w:p>
    <w:p w:rsidR="00E81ACC" w:rsidRPr="00E81ACC" w:rsidRDefault="00E81ACC" w:rsidP="00E75785">
      <w:pPr>
        <w:spacing w:line="276" w:lineRule="auto"/>
        <w:jc w:val="center"/>
        <w:rPr>
          <w:rFonts w:asciiTheme="minorHAnsi" w:hAnsiTheme="minorHAnsi" w:cstheme="minorHAnsi"/>
          <w:b/>
          <w:sz w:val="24"/>
          <w:szCs w:val="24"/>
          <w:lang w:val="sq-AL"/>
        </w:rPr>
      </w:pPr>
      <w:r w:rsidRPr="00E81ACC">
        <w:rPr>
          <w:rFonts w:asciiTheme="minorHAnsi" w:hAnsiTheme="minorHAnsi" w:cstheme="minorHAnsi"/>
          <w:b/>
          <w:sz w:val="24"/>
          <w:szCs w:val="24"/>
          <w:lang w:val="sq-AL"/>
        </w:rPr>
        <w:t>KUVENDI</w:t>
      </w:r>
    </w:p>
    <w:p w:rsidR="00E81ACC" w:rsidRDefault="00E81ACC" w:rsidP="00E75785">
      <w:pPr>
        <w:spacing w:line="276" w:lineRule="auto"/>
        <w:jc w:val="right"/>
        <w:rPr>
          <w:rFonts w:asciiTheme="minorHAnsi" w:hAnsiTheme="minorHAnsi" w:cstheme="minorHAnsi"/>
          <w:sz w:val="24"/>
          <w:szCs w:val="24"/>
          <w:lang w:val="sq-AL"/>
        </w:rPr>
      </w:pPr>
    </w:p>
    <w:p w:rsidR="00546D99" w:rsidRPr="00546D99" w:rsidRDefault="00546D99" w:rsidP="00E75785">
      <w:pPr>
        <w:spacing w:line="276" w:lineRule="auto"/>
        <w:jc w:val="right"/>
        <w:rPr>
          <w:rFonts w:asciiTheme="minorHAnsi" w:hAnsiTheme="minorHAnsi" w:cstheme="minorHAnsi"/>
          <w:sz w:val="24"/>
          <w:szCs w:val="24"/>
          <w:lang w:val="sq-AL"/>
        </w:rPr>
      </w:pPr>
      <w:r w:rsidRPr="00546D99">
        <w:rPr>
          <w:rFonts w:asciiTheme="minorHAnsi" w:hAnsiTheme="minorHAnsi" w:cstheme="minorHAnsi"/>
          <w:sz w:val="24"/>
          <w:szCs w:val="24"/>
          <w:lang w:val="sq-AL"/>
        </w:rPr>
        <w:t xml:space="preserve">Tiranë, më </w:t>
      </w:r>
      <w:r w:rsidR="00797188">
        <w:rPr>
          <w:rFonts w:asciiTheme="minorHAnsi" w:hAnsiTheme="minorHAnsi" w:cstheme="minorHAnsi"/>
          <w:sz w:val="24"/>
          <w:szCs w:val="24"/>
          <w:lang w:val="sq-AL"/>
        </w:rPr>
        <w:t>___</w:t>
      </w:r>
      <w:r w:rsidRPr="00546D99">
        <w:rPr>
          <w:rFonts w:asciiTheme="minorHAnsi" w:hAnsiTheme="minorHAnsi" w:cstheme="minorHAnsi"/>
          <w:sz w:val="24"/>
          <w:szCs w:val="24"/>
          <w:lang w:val="sq-AL"/>
        </w:rPr>
        <w:t>/07/2018</w:t>
      </w:r>
    </w:p>
    <w:p w:rsidR="00546D99" w:rsidRPr="00546D99" w:rsidRDefault="00546D99" w:rsidP="00E75785">
      <w:pPr>
        <w:spacing w:line="276" w:lineRule="auto"/>
        <w:jc w:val="center"/>
        <w:rPr>
          <w:rFonts w:asciiTheme="minorHAnsi" w:hAnsiTheme="minorHAnsi" w:cstheme="minorHAnsi"/>
          <w:b/>
          <w:sz w:val="24"/>
          <w:szCs w:val="24"/>
          <w:lang w:val="sq-AL"/>
        </w:rPr>
      </w:pPr>
    </w:p>
    <w:p w:rsidR="00546D99" w:rsidRPr="00546D99" w:rsidRDefault="00546D99" w:rsidP="00E75785">
      <w:pPr>
        <w:spacing w:line="276" w:lineRule="auto"/>
        <w:jc w:val="center"/>
        <w:rPr>
          <w:rFonts w:asciiTheme="minorHAnsi" w:hAnsiTheme="minorHAnsi" w:cstheme="minorHAnsi"/>
          <w:b/>
          <w:sz w:val="32"/>
          <w:szCs w:val="32"/>
          <w:u w:val="single"/>
          <w:lang w:val="sq-AL"/>
        </w:rPr>
      </w:pPr>
      <w:r w:rsidRPr="00546D99">
        <w:rPr>
          <w:rFonts w:asciiTheme="minorHAnsi" w:hAnsiTheme="minorHAnsi" w:cstheme="minorHAnsi"/>
          <w:b/>
          <w:sz w:val="32"/>
          <w:szCs w:val="32"/>
          <w:u w:val="single"/>
          <w:lang w:val="sq-AL"/>
        </w:rPr>
        <w:t>K A L L Ë Z I M</w:t>
      </w:r>
      <w:r w:rsidRPr="00546D99">
        <w:rPr>
          <w:rFonts w:asciiTheme="minorHAnsi" w:hAnsiTheme="minorHAnsi" w:cstheme="minorHAnsi"/>
          <w:b/>
          <w:sz w:val="32"/>
          <w:szCs w:val="32"/>
          <w:u w:val="single"/>
          <w:lang w:val="sq-AL"/>
        </w:rPr>
        <w:tab/>
        <w:t xml:space="preserve"> P E N A L</w:t>
      </w:r>
    </w:p>
    <w:p w:rsidR="00546D99" w:rsidRPr="00546D99" w:rsidRDefault="00546D99" w:rsidP="00E75785">
      <w:pPr>
        <w:spacing w:line="276" w:lineRule="auto"/>
        <w:jc w:val="both"/>
        <w:rPr>
          <w:rFonts w:asciiTheme="minorHAnsi" w:hAnsiTheme="minorHAnsi" w:cstheme="minorHAnsi"/>
          <w:b/>
          <w:sz w:val="24"/>
          <w:szCs w:val="24"/>
          <w:lang w:val="sq-AL"/>
        </w:rPr>
      </w:pPr>
    </w:p>
    <w:p w:rsidR="00546D99" w:rsidRPr="00546D99" w:rsidRDefault="00546D99" w:rsidP="00E75785">
      <w:pPr>
        <w:spacing w:line="276" w:lineRule="auto"/>
        <w:ind w:left="2160" w:hanging="2160"/>
        <w:jc w:val="both"/>
        <w:rPr>
          <w:rFonts w:asciiTheme="minorHAnsi" w:hAnsiTheme="minorHAnsi" w:cstheme="minorHAnsi"/>
          <w:b/>
          <w:sz w:val="24"/>
          <w:szCs w:val="24"/>
          <w:lang w:val="sq-AL"/>
        </w:rPr>
      </w:pPr>
      <w:r w:rsidRPr="00546D99">
        <w:rPr>
          <w:rFonts w:asciiTheme="minorHAnsi" w:hAnsiTheme="minorHAnsi" w:cstheme="minorHAnsi"/>
          <w:b/>
          <w:sz w:val="24"/>
          <w:szCs w:val="24"/>
          <w:u w:val="single"/>
          <w:lang w:val="sq-AL"/>
        </w:rPr>
        <w:t>KALLZUES:</w:t>
      </w:r>
      <w:r w:rsidRPr="00546D99">
        <w:rPr>
          <w:rFonts w:asciiTheme="minorHAnsi" w:hAnsiTheme="minorHAnsi" w:cstheme="minorHAnsi"/>
          <w:b/>
          <w:sz w:val="24"/>
          <w:szCs w:val="24"/>
          <w:lang w:val="sq-AL"/>
        </w:rPr>
        <w:t xml:space="preserve"> </w:t>
      </w:r>
      <w:r w:rsidRPr="00546D99">
        <w:rPr>
          <w:rFonts w:asciiTheme="minorHAnsi" w:hAnsiTheme="minorHAnsi" w:cstheme="minorHAnsi"/>
          <w:b/>
          <w:sz w:val="24"/>
          <w:szCs w:val="24"/>
          <w:lang w:val="sq-AL"/>
        </w:rPr>
        <w:tab/>
        <w:t>GRUPI PARLAMENTAR I PARTISË DEMOKRATIKE</w:t>
      </w:r>
    </w:p>
    <w:p w:rsidR="00546D99" w:rsidRPr="00546D99" w:rsidRDefault="00546D99" w:rsidP="00E75785">
      <w:pPr>
        <w:spacing w:line="276" w:lineRule="auto"/>
        <w:ind w:left="2160" w:hanging="2160"/>
        <w:jc w:val="both"/>
        <w:rPr>
          <w:rFonts w:asciiTheme="minorHAnsi" w:hAnsiTheme="minorHAnsi" w:cstheme="minorHAnsi"/>
          <w:i/>
          <w:sz w:val="24"/>
          <w:szCs w:val="24"/>
          <w:lang w:val="sq-AL"/>
        </w:rPr>
      </w:pPr>
      <w:r w:rsidRPr="00546D99">
        <w:rPr>
          <w:rFonts w:asciiTheme="minorHAnsi" w:hAnsiTheme="minorHAnsi" w:cstheme="minorHAnsi"/>
          <w:i/>
          <w:sz w:val="24"/>
          <w:szCs w:val="24"/>
          <w:lang w:val="sq-AL"/>
        </w:rPr>
        <w:tab/>
        <w:t>Përfaqësuar nga z. Edmond Spaho, Kryetar</w:t>
      </w:r>
    </w:p>
    <w:p w:rsidR="00546D99" w:rsidRPr="00546D99" w:rsidRDefault="00546D99" w:rsidP="00E75785">
      <w:pPr>
        <w:spacing w:line="276" w:lineRule="auto"/>
        <w:ind w:left="2160" w:hanging="2160"/>
        <w:jc w:val="both"/>
        <w:rPr>
          <w:rFonts w:asciiTheme="minorHAnsi" w:hAnsiTheme="minorHAnsi" w:cstheme="minorHAnsi"/>
          <w:b/>
          <w:sz w:val="24"/>
          <w:szCs w:val="24"/>
          <w:lang w:val="sq-AL"/>
        </w:rPr>
      </w:pPr>
      <w:r w:rsidRPr="00546D99">
        <w:rPr>
          <w:rFonts w:asciiTheme="minorHAnsi" w:hAnsiTheme="minorHAnsi" w:cstheme="minorHAnsi"/>
          <w:i/>
          <w:sz w:val="24"/>
          <w:szCs w:val="24"/>
          <w:lang w:val="sq-AL"/>
        </w:rPr>
        <w:tab/>
      </w:r>
      <w:r w:rsidRPr="00546D99">
        <w:rPr>
          <w:rFonts w:asciiTheme="minorHAnsi" w:hAnsiTheme="minorHAnsi" w:cstheme="minorHAnsi"/>
          <w:b/>
          <w:sz w:val="24"/>
          <w:szCs w:val="24"/>
          <w:lang w:val="sq-AL"/>
        </w:rPr>
        <w:t>GRUPI PARLAMENTAR I L</w:t>
      </w:r>
      <w:r>
        <w:rPr>
          <w:rFonts w:asciiTheme="minorHAnsi" w:hAnsiTheme="minorHAnsi" w:cstheme="minorHAnsi"/>
          <w:b/>
          <w:sz w:val="24"/>
          <w:szCs w:val="24"/>
          <w:lang w:val="sq-AL"/>
        </w:rPr>
        <w:t>Ë</w:t>
      </w:r>
      <w:r w:rsidRPr="00546D99">
        <w:rPr>
          <w:rFonts w:asciiTheme="minorHAnsi" w:hAnsiTheme="minorHAnsi" w:cstheme="minorHAnsi"/>
          <w:b/>
          <w:sz w:val="24"/>
          <w:szCs w:val="24"/>
          <w:lang w:val="sq-AL"/>
        </w:rPr>
        <w:t>VIZJES SOCIALISTE P</w:t>
      </w:r>
      <w:r>
        <w:rPr>
          <w:rFonts w:asciiTheme="minorHAnsi" w:hAnsiTheme="minorHAnsi" w:cstheme="minorHAnsi"/>
          <w:b/>
          <w:sz w:val="24"/>
          <w:szCs w:val="24"/>
          <w:lang w:val="sq-AL"/>
        </w:rPr>
        <w:t>Ë</w:t>
      </w:r>
      <w:r w:rsidRPr="00546D99">
        <w:rPr>
          <w:rFonts w:asciiTheme="minorHAnsi" w:hAnsiTheme="minorHAnsi" w:cstheme="minorHAnsi"/>
          <w:b/>
          <w:sz w:val="24"/>
          <w:szCs w:val="24"/>
          <w:lang w:val="sq-AL"/>
        </w:rPr>
        <w:t>R INTEGRIM</w:t>
      </w:r>
    </w:p>
    <w:p w:rsidR="00546D99" w:rsidRPr="00546D99" w:rsidRDefault="00546D99" w:rsidP="00E75785">
      <w:pPr>
        <w:spacing w:line="276" w:lineRule="auto"/>
        <w:ind w:left="2160" w:hanging="2160"/>
        <w:jc w:val="both"/>
        <w:rPr>
          <w:rFonts w:asciiTheme="minorHAnsi" w:hAnsiTheme="minorHAnsi" w:cstheme="minorHAnsi"/>
          <w:i/>
          <w:sz w:val="24"/>
          <w:szCs w:val="24"/>
          <w:lang w:val="sq-AL"/>
        </w:rPr>
      </w:pPr>
      <w:r w:rsidRPr="00546D99">
        <w:rPr>
          <w:rFonts w:asciiTheme="minorHAnsi" w:hAnsiTheme="minorHAnsi" w:cstheme="minorHAnsi"/>
          <w:i/>
          <w:sz w:val="24"/>
          <w:szCs w:val="24"/>
          <w:lang w:val="sq-AL"/>
        </w:rPr>
        <w:tab/>
        <w:t>Përfaqësuar nga z. Petrit Vasili, Kryetar</w:t>
      </w:r>
    </w:p>
    <w:p w:rsidR="00546D99" w:rsidRPr="00546D99" w:rsidRDefault="00546D99" w:rsidP="00E75785">
      <w:pPr>
        <w:spacing w:line="276" w:lineRule="auto"/>
        <w:jc w:val="both"/>
        <w:rPr>
          <w:rFonts w:asciiTheme="minorHAnsi" w:hAnsiTheme="minorHAnsi" w:cstheme="minorHAnsi"/>
          <w:sz w:val="24"/>
          <w:szCs w:val="24"/>
          <w:lang w:val="sq-AL"/>
        </w:rPr>
      </w:pPr>
    </w:p>
    <w:p w:rsidR="00546D99" w:rsidRPr="00546D99" w:rsidRDefault="00546D99" w:rsidP="00E75785">
      <w:pPr>
        <w:spacing w:line="276" w:lineRule="auto"/>
        <w:ind w:left="2160" w:hanging="2160"/>
        <w:jc w:val="both"/>
        <w:rPr>
          <w:rFonts w:asciiTheme="minorHAnsi" w:hAnsiTheme="minorHAnsi" w:cstheme="minorHAnsi"/>
          <w:b/>
          <w:sz w:val="24"/>
          <w:szCs w:val="24"/>
          <w:lang w:val="sq-AL"/>
        </w:rPr>
      </w:pPr>
      <w:r w:rsidRPr="00546D99">
        <w:rPr>
          <w:rFonts w:asciiTheme="minorHAnsi" w:hAnsiTheme="minorHAnsi" w:cstheme="minorHAnsi"/>
          <w:b/>
          <w:sz w:val="24"/>
          <w:szCs w:val="24"/>
          <w:u w:val="single"/>
          <w:lang w:val="sq-AL"/>
        </w:rPr>
        <w:t>ME OBJEKT:</w:t>
      </w:r>
      <w:r w:rsidRPr="00546D99">
        <w:rPr>
          <w:rFonts w:asciiTheme="minorHAnsi" w:hAnsiTheme="minorHAnsi" w:cstheme="minorHAnsi"/>
          <w:sz w:val="24"/>
          <w:szCs w:val="24"/>
          <w:lang w:val="sq-AL"/>
        </w:rPr>
        <w:t xml:space="preserve"> </w:t>
      </w:r>
      <w:r w:rsidRPr="00546D99">
        <w:rPr>
          <w:rFonts w:asciiTheme="minorHAnsi" w:hAnsiTheme="minorHAnsi" w:cstheme="minorHAnsi"/>
          <w:sz w:val="24"/>
          <w:szCs w:val="24"/>
          <w:lang w:val="sq-AL"/>
        </w:rPr>
        <w:tab/>
      </w:r>
      <w:r w:rsidRPr="00546D99">
        <w:rPr>
          <w:rFonts w:asciiTheme="minorHAnsi" w:hAnsiTheme="minorHAnsi" w:cstheme="minorHAnsi"/>
          <w:b/>
          <w:sz w:val="24"/>
          <w:szCs w:val="24"/>
          <w:lang w:val="sq-AL"/>
        </w:rPr>
        <w:t>Kallëzim i veprës penale “Veprime që pengojnë zbulimin e së vërtetës”, dhe “Detyrimi për të kallëzuar provën”, e parashikuar nga nenet 301 dhe 304 të Kodit Penal.</w:t>
      </w:r>
    </w:p>
    <w:p w:rsidR="00546D99" w:rsidRPr="00546D99" w:rsidRDefault="00546D99" w:rsidP="00E75785">
      <w:pPr>
        <w:tabs>
          <w:tab w:val="left" w:pos="2340"/>
        </w:tabs>
        <w:autoSpaceDE w:val="0"/>
        <w:autoSpaceDN w:val="0"/>
        <w:adjustRightInd w:val="0"/>
        <w:spacing w:line="276" w:lineRule="auto"/>
        <w:ind w:left="2160" w:hanging="2160"/>
        <w:jc w:val="both"/>
        <w:rPr>
          <w:rFonts w:asciiTheme="minorHAnsi" w:hAnsiTheme="minorHAnsi" w:cstheme="minorHAnsi"/>
          <w:sz w:val="24"/>
          <w:szCs w:val="24"/>
          <w:lang w:val="sq-AL"/>
        </w:rPr>
      </w:pPr>
    </w:p>
    <w:p w:rsidR="00546D99" w:rsidRPr="00546D99" w:rsidRDefault="00546D99" w:rsidP="00E75785">
      <w:pPr>
        <w:spacing w:line="276" w:lineRule="auto"/>
        <w:ind w:left="2160" w:hanging="2160"/>
        <w:jc w:val="both"/>
        <w:rPr>
          <w:rFonts w:asciiTheme="minorHAnsi" w:hAnsiTheme="minorHAnsi" w:cstheme="minorHAnsi"/>
          <w:sz w:val="24"/>
          <w:szCs w:val="24"/>
          <w:lang w:val="sq-AL"/>
        </w:rPr>
      </w:pPr>
      <w:r w:rsidRPr="00546D99">
        <w:rPr>
          <w:rFonts w:asciiTheme="minorHAnsi" w:hAnsiTheme="minorHAnsi" w:cstheme="minorHAnsi"/>
          <w:b/>
          <w:sz w:val="24"/>
          <w:szCs w:val="24"/>
          <w:u w:val="single"/>
          <w:lang w:val="sq-AL"/>
        </w:rPr>
        <w:t>KUNDER:</w:t>
      </w:r>
      <w:r w:rsidRPr="00546D99">
        <w:rPr>
          <w:rFonts w:asciiTheme="minorHAnsi" w:hAnsiTheme="minorHAnsi" w:cstheme="minorHAnsi"/>
          <w:b/>
          <w:sz w:val="24"/>
          <w:szCs w:val="24"/>
          <w:lang w:val="sq-AL"/>
        </w:rPr>
        <w:tab/>
        <w:t>EDI RAMA</w:t>
      </w:r>
      <w:r w:rsidRPr="00546D99">
        <w:rPr>
          <w:rFonts w:asciiTheme="minorHAnsi" w:hAnsiTheme="minorHAnsi" w:cstheme="minorHAnsi"/>
          <w:sz w:val="24"/>
          <w:szCs w:val="24"/>
          <w:lang w:val="sq-AL"/>
        </w:rPr>
        <w:t>, me detyrë Kryeministër i Republikës së Shqipërisë</w:t>
      </w:r>
    </w:p>
    <w:p w:rsidR="00546D99" w:rsidRPr="00546D99" w:rsidRDefault="00546D99" w:rsidP="00E75785">
      <w:pPr>
        <w:spacing w:line="276" w:lineRule="auto"/>
        <w:ind w:left="2160" w:hanging="2160"/>
        <w:jc w:val="both"/>
        <w:rPr>
          <w:rFonts w:asciiTheme="minorHAnsi" w:hAnsiTheme="minorHAnsi" w:cstheme="minorHAnsi"/>
          <w:sz w:val="24"/>
          <w:szCs w:val="24"/>
          <w:lang w:val="sq-AL"/>
        </w:rPr>
      </w:pPr>
      <w:r w:rsidRPr="00546D99">
        <w:rPr>
          <w:rFonts w:asciiTheme="minorHAnsi" w:hAnsiTheme="minorHAnsi" w:cstheme="minorHAnsi"/>
          <w:color w:val="545454"/>
          <w:sz w:val="24"/>
          <w:szCs w:val="24"/>
          <w:shd w:val="clear" w:color="auto" w:fill="FFFFFF"/>
        </w:rPr>
        <w:tab/>
      </w:r>
    </w:p>
    <w:p w:rsidR="00546D99" w:rsidRDefault="00546D99" w:rsidP="00E75785">
      <w:pPr>
        <w:pBdr>
          <w:bottom w:val="single" w:sz="12" w:space="1" w:color="auto"/>
        </w:pBdr>
        <w:spacing w:line="276" w:lineRule="auto"/>
        <w:ind w:left="2160" w:hanging="2160"/>
        <w:jc w:val="both"/>
        <w:rPr>
          <w:rFonts w:asciiTheme="minorHAnsi" w:hAnsiTheme="minorHAnsi" w:cstheme="minorHAnsi"/>
          <w:b/>
          <w:sz w:val="24"/>
          <w:szCs w:val="24"/>
          <w:lang w:val="sq-AL"/>
        </w:rPr>
      </w:pPr>
      <w:r w:rsidRPr="00546D99">
        <w:rPr>
          <w:rFonts w:asciiTheme="minorHAnsi" w:hAnsiTheme="minorHAnsi" w:cstheme="minorHAnsi"/>
          <w:b/>
          <w:sz w:val="24"/>
          <w:szCs w:val="24"/>
          <w:u w:val="single"/>
          <w:lang w:val="sq-AL"/>
        </w:rPr>
        <w:t>DREJTUAR:</w:t>
      </w:r>
      <w:r w:rsidRPr="00546D99">
        <w:rPr>
          <w:rFonts w:asciiTheme="minorHAnsi" w:hAnsiTheme="minorHAnsi" w:cstheme="minorHAnsi"/>
          <w:b/>
          <w:sz w:val="24"/>
          <w:szCs w:val="24"/>
          <w:lang w:val="sq-AL"/>
        </w:rPr>
        <w:t xml:space="preserve"> </w:t>
      </w:r>
      <w:r w:rsidRPr="00546D99">
        <w:rPr>
          <w:rFonts w:asciiTheme="minorHAnsi" w:hAnsiTheme="minorHAnsi" w:cstheme="minorHAnsi"/>
          <w:b/>
          <w:sz w:val="24"/>
          <w:szCs w:val="24"/>
          <w:lang w:val="sq-AL"/>
        </w:rPr>
        <w:tab/>
        <w:t>PROKURORIS</w:t>
      </w:r>
      <w:r>
        <w:rPr>
          <w:rFonts w:asciiTheme="minorHAnsi" w:hAnsiTheme="minorHAnsi" w:cstheme="minorHAnsi"/>
          <w:b/>
          <w:sz w:val="24"/>
          <w:szCs w:val="24"/>
          <w:lang w:val="sq-AL"/>
        </w:rPr>
        <w:t>Ë</w:t>
      </w:r>
      <w:r w:rsidRPr="00546D99">
        <w:rPr>
          <w:rFonts w:asciiTheme="minorHAnsi" w:hAnsiTheme="minorHAnsi" w:cstheme="minorHAnsi"/>
          <w:b/>
          <w:sz w:val="24"/>
          <w:szCs w:val="24"/>
          <w:lang w:val="sq-AL"/>
        </w:rPr>
        <w:t xml:space="preserve"> </w:t>
      </w:r>
      <w:r>
        <w:rPr>
          <w:rFonts w:asciiTheme="minorHAnsi" w:hAnsiTheme="minorHAnsi" w:cstheme="minorHAnsi"/>
          <w:b/>
          <w:sz w:val="24"/>
          <w:szCs w:val="24"/>
          <w:lang w:val="sq-AL"/>
        </w:rPr>
        <w:t xml:space="preserve">PRANË GJYKATËS SË SHKALLËS SË PARË </w:t>
      </w:r>
      <w:r w:rsidRPr="00546D99">
        <w:rPr>
          <w:rFonts w:asciiTheme="minorHAnsi" w:hAnsiTheme="minorHAnsi" w:cstheme="minorHAnsi"/>
          <w:b/>
          <w:sz w:val="24"/>
          <w:szCs w:val="24"/>
          <w:lang w:val="sq-AL"/>
        </w:rPr>
        <w:t>P</w:t>
      </w:r>
      <w:r>
        <w:rPr>
          <w:rFonts w:asciiTheme="minorHAnsi" w:hAnsiTheme="minorHAnsi" w:cstheme="minorHAnsi"/>
          <w:b/>
          <w:sz w:val="24"/>
          <w:szCs w:val="24"/>
          <w:lang w:val="sq-AL"/>
        </w:rPr>
        <w:t>Ë</w:t>
      </w:r>
      <w:r w:rsidRPr="00546D99">
        <w:rPr>
          <w:rFonts w:asciiTheme="minorHAnsi" w:hAnsiTheme="minorHAnsi" w:cstheme="minorHAnsi"/>
          <w:b/>
          <w:sz w:val="24"/>
          <w:szCs w:val="24"/>
          <w:lang w:val="sq-AL"/>
        </w:rPr>
        <w:t>R KRIME T</w:t>
      </w:r>
      <w:r>
        <w:rPr>
          <w:rFonts w:asciiTheme="minorHAnsi" w:hAnsiTheme="minorHAnsi" w:cstheme="minorHAnsi"/>
          <w:b/>
          <w:sz w:val="24"/>
          <w:szCs w:val="24"/>
          <w:lang w:val="sq-AL"/>
        </w:rPr>
        <w:t>Ë</w:t>
      </w:r>
      <w:r w:rsidRPr="00546D99">
        <w:rPr>
          <w:rFonts w:asciiTheme="minorHAnsi" w:hAnsiTheme="minorHAnsi" w:cstheme="minorHAnsi"/>
          <w:b/>
          <w:sz w:val="24"/>
          <w:szCs w:val="24"/>
          <w:lang w:val="sq-AL"/>
        </w:rPr>
        <w:t xml:space="preserve"> R</w:t>
      </w:r>
      <w:r>
        <w:rPr>
          <w:rFonts w:asciiTheme="minorHAnsi" w:hAnsiTheme="minorHAnsi" w:cstheme="minorHAnsi"/>
          <w:b/>
          <w:sz w:val="24"/>
          <w:szCs w:val="24"/>
          <w:lang w:val="sq-AL"/>
        </w:rPr>
        <w:t>Ë</w:t>
      </w:r>
      <w:r w:rsidRPr="00546D99">
        <w:rPr>
          <w:rFonts w:asciiTheme="minorHAnsi" w:hAnsiTheme="minorHAnsi" w:cstheme="minorHAnsi"/>
          <w:b/>
          <w:sz w:val="24"/>
          <w:szCs w:val="24"/>
          <w:lang w:val="sq-AL"/>
        </w:rPr>
        <w:t>NDA</w:t>
      </w:r>
    </w:p>
    <w:p w:rsidR="00546D99" w:rsidRPr="00546D99" w:rsidRDefault="00546D99" w:rsidP="00E75785">
      <w:pPr>
        <w:spacing w:line="276" w:lineRule="auto"/>
        <w:ind w:left="2160" w:hanging="2160"/>
        <w:jc w:val="both"/>
        <w:rPr>
          <w:rFonts w:asciiTheme="minorHAnsi" w:hAnsiTheme="minorHAnsi" w:cstheme="minorHAnsi"/>
          <w:b/>
          <w:sz w:val="24"/>
          <w:szCs w:val="24"/>
          <w:lang w:val="sq-AL"/>
        </w:rPr>
      </w:pPr>
    </w:p>
    <w:p w:rsidR="00546D99" w:rsidRPr="00546D99" w:rsidRDefault="00546D99" w:rsidP="00E75785">
      <w:pPr>
        <w:spacing w:line="276" w:lineRule="auto"/>
        <w:jc w:val="both"/>
        <w:rPr>
          <w:rFonts w:asciiTheme="minorHAnsi" w:hAnsiTheme="minorHAnsi" w:cstheme="minorHAnsi"/>
          <w:i/>
          <w:sz w:val="24"/>
          <w:szCs w:val="24"/>
          <w:lang w:val="sq-AL"/>
        </w:rPr>
      </w:pPr>
      <w:r w:rsidRPr="00546D99">
        <w:rPr>
          <w:rFonts w:asciiTheme="minorHAnsi" w:hAnsiTheme="minorHAnsi" w:cstheme="minorHAnsi"/>
          <w:i/>
          <w:sz w:val="24"/>
          <w:szCs w:val="24"/>
          <w:lang w:val="sq-AL"/>
        </w:rPr>
        <w:t>Znj. Prokurore,</w:t>
      </w:r>
    </w:p>
    <w:p w:rsidR="00546D99" w:rsidRPr="00546D99" w:rsidRDefault="00546D99" w:rsidP="00E75785">
      <w:pPr>
        <w:spacing w:line="276" w:lineRule="auto"/>
        <w:jc w:val="both"/>
        <w:rPr>
          <w:rFonts w:asciiTheme="minorHAnsi" w:hAnsiTheme="minorHAnsi" w:cstheme="minorHAnsi"/>
          <w:sz w:val="24"/>
          <w:szCs w:val="24"/>
          <w:lang w:val="sq-AL"/>
        </w:rPr>
      </w:pPr>
    </w:p>
    <w:p w:rsidR="00546D99" w:rsidRPr="00546D99" w:rsidRDefault="00546D99" w:rsidP="00E75785">
      <w:pPr>
        <w:spacing w:line="276" w:lineRule="auto"/>
        <w:jc w:val="both"/>
        <w:rPr>
          <w:rFonts w:asciiTheme="minorHAnsi" w:hAnsiTheme="minorHAnsi" w:cstheme="minorHAnsi"/>
          <w:sz w:val="24"/>
          <w:szCs w:val="24"/>
          <w:lang w:val="sq-AL"/>
        </w:rPr>
      </w:pPr>
      <w:r w:rsidRPr="00546D99">
        <w:rPr>
          <w:rFonts w:asciiTheme="minorHAnsi" w:hAnsiTheme="minorHAnsi" w:cstheme="minorHAnsi"/>
          <w:sz w:val="24"/>
          <w:szCs w:val="24"/>
          <w:lang w:val="sq-AL"/>
        </w:rPr>
        <w:t>Bazuar në nenet 280 dhe 283 të K.Pr.Penale, si dhe neneve 301 dhe 304 të Kodit Penal, parashtrojmë këtë kallzim penal për veprat penale të sipërcituar, duke parashtruar rrethanat e fakteve konkrete ku bazohet kallëzimi, provat me të cilat vërtetohen këto fakte si dhe dispozitat ligjore penale të cënuara.</w:t>
      </w:r>
    </w:p>
    <w:p w:rsidR="00546D99" w:rsidRPr="00546D99" w:rsidRDefault="00546D99" w:rsidP="00E75785">
      <w:pPr>
        <w:spacing w:line="276" w:lineRule="auto"/>
        <w:jc w:val="both"/>
        <w:rPr>
          <w:rFonts w:asciiTheme="minorHAnsi" w:hAnsiTheme="minorHAnsi" w:cstheme="minorHAnsi"/>
          <w:sz w:val="24"/>
          <w:szCs w:val="24"/>
          <w:lang w:val="sq-AL"/>
        </w:rPr>
      </w:pPr>
    </w:p>
    <w:p w:rsidR="00546D99" w:rsidRPr="00546D99" w:rsidRDefault="00546D99" w:rsidP="00E75785">
      <w:pPr>
        <w:numPr>
          <w:ilvl w:val="0"/>
          <w:numId w:val="1"/>
        </w:numPr>
        <w:shd w:val="clear" w:color="auto" w:fill="D5DCE4" w:themeFill="text2" w:themeFillTint="33"/>
        <w:spacing w:line="276" w:lineRule="auto"/>
        <w:jc w:val="both"/>
        <w:rPr>
          <w:rFonts w:asciiTheme="minorHAnsi" w:eastAsia="Times New Roman" w:hAnsiTheme="minorHAnsi" w:cstheme="minorHAnsi"/>
          <w:b/>
          <w:sz w:val="24"/>
          <w:szCs w:val="24"/>
          <w:lang w:val="sq-AL" w:eastAsia="ar-SA"/>
        </w:rPr>
      </w:pPr>
      <w:r w:rsidRPr="00546D99">
        <w:rPr>
          <w:rFonts w:asciiTheme="minorHAnsi" w:eastAsia="Times New Roman" w:hAnsiTheme="minorHAnsi" w:cstheme="minorHAnsi"/>
          <w:b/>
          <w:sz w:val="24"/>
          <w:szCs w:val="24"/>
          <w:lang w:val="sq-AL" w:eastAsia="ar-SA"/>
        </w:rPr>
        <w:t xml:space="preserve">     LIGJI I APLIKUESHEM</w:t>
      </w:r>
    </w:p>
    <w:p w:rsidR="00546D99" w:rsidRPr="00546D99" w:rsidRDefault="00546D99" w:rsidP="00E75785">
      <w:pPr>
        <w:spacing w:line="276" w:lineRule="auto"/>
        <w:ind w:firstLine="360"/>
        <w:jc w:val="both"/>
        <w:rPr>
          <w:rFonts w:asciiTheme="minorHAnsi" w:eastAsia="Times New Roman" w:hAnsiTheme="minorHAnsi" w:cstheme="minorHAnsi"/>
          <w:b/>
          <w:sz w:val="24"/>
          <w:szCs w:val="24"/>
          <w:lang w:val="sq-AL" w:eastAsia="ar-SA"/>
        </w:rPr>
      </w:pPr>
    </w:p>
    <w:p w:rsidR="00546D99" w:rsidRPr="00546D99" w:rsidRDefault="00546D99" w:rsidP="00E75785">
      <w:pPr>
        <w:spacing w:line="276" w:lineRule="auto"/>
        <w:jc w:val="both"/>
        <w:rPr>
          <w:rFonts w:asciiTheme="minorHAnsi" w:hAnsiTheme="minorHAnsi" w:cstheme="minorHAnsi"/>
          <w:sz w:val="24"/>
          <w:szCs w:val="24"/>
          <w:lang w:val="sq-AL"/>
        </w:rPr>
      </w:pPr>
      <w:r w:rsidRPr="00546D99">
        <w:rPr>
          <w:rFonts w:asciiTheme="minorHAnsi" w:eastAsia="Times New Roman" w:hAnsiTheme="minorHAnsi" w:cstheme="minorHAnsi"/>
          <w:b/>
          <w:sz w:val="24"/>
          <w:szCs w:val="24"/>
          <w:lang w:val="sq-AL" w:eastAsia="ar-SA"/>
        </w:rPr>
        <w:t>1.1.</w:t>
      </w:r>
      <w:r w:rsidRPr="00546D99">
        <w:rPr>
          <w:rFonts w:asciiTheme="minorHAnsi" w:eastAsia="Times New Roman" w:hAnsiTheme="minorHAnsi" w:cstheme="minorHAnsi"/>
          <w:sz w:val="24"/>
          <w:szCs w:val="24"/>
          <w:lang w:val="sq-AL" w:eastAsia="ar-SA"/>
        </w:rPr>
        <w:t xml:space="preserve"> Kodi i Procedurës Penale, në nenet 79, 80, 280, 283 dhe dispozitat tranzitore e tij parashikon se:</w:t>
      </w:r>
      <w:r w:rsidRPr="00546D99">
        <w:rPr>
          <w:rFonts w:asciiTheme="minorHAnsi" w:hAnsiTheme="minorHAnsi" w:cstheme="minorHAnsi"/>
          <w:sz w:val="24"/>
          <w:szCs w:val="24"/>
          <w:lang w:val="sq-AL"/>
        </w:rPr>
        <w:tab/>
      </w:r>
    </w:p>
    <w:p w:rsidR="00546D99" w:rsidRPr="00546D99" w:rsidRDefault="00546D99" w:rsidP="00E7578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i/>
          <w:sz w:val="24"/>
          <w:szCs w:val="24"/>
          <w:lang w:val="sq-AL"/>
        </w:rPr>
      </w:pPr>
    </w:p>
    <w:p w:rsidR="00546D99" w:rsidRPr="00546D99" w:rsidRDefault="00546D99" w:rsidP="00E7578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i/>
          <w:sz w:val="24"/>
          <w:szCs w:val="24"/>
          <w:lang w:val="sq-AL"/>
        </w:rPr>
      </w:pPr>
      <w:r w:rsidRPr="00546D99">
        <w:rPr>
          <w:rFonts w:asciiTheme="minorHAnsi" w:hAnsiTheme="minorHAnsi" w:cstheme="minorHAnsi"/>
          <w:i/>
          <w:sz w:val="24"/>
          <w:szCs w:val="24"/>
          <w:lang w:val="sq-AL"/>
        </w:rPr>
        <w:t xml:space="preserve">Neni 79 </w:t>
      </w:r>
    </w:p>
    <w:p w:rsidR="00546D99" w:rsidRPr="00546D99" w:rsidRDefault="00546D99" w:rsidP="00E7578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b/>
          <w:i/>
          <w:sz w:val="24"/>
          <w:szCs w:val="24"/>
          <w:lang w:val="sq-AL"/>
        </w:rPr>
      </w:pPr>
      <w:r w:rsidRPr="00546D99">
        <w:rPr>
          <w:rFonts w:asciiTheme="minorHAnsi" w:hAnsiTheme="minorHAnsi" w:cstheme="minorHAnsi"/>
          <w:b/>
          <w:i/>
          <w:sz w:val="24"/>
          <w:szCs w:val="24"/>
          <w:lang w:val="sq-AL"/>
        </w:rPr>
        <w:t xml:space="preserve">Rastet e bashkimit të procedimeve </w:t>
      </w:r>
    </w:p>
    <w:p w:rsidR="00546D99" w:rsidRPr="00546D99" w:rsidRDefault="00546D99" w:rsidP="00E75785">
      <w:pPr>
        <w:jc w:val="both"/>
        <w:rPr>
          <w:rFonts w:asciiTheme="minorHAnsi" w:hAnsiTheme="minorHAnsi" w:cstheme="minorHAnsi"/>
          <w:i/>
          <w:sz w:val="24"/>
          <w:szCs w:val="24"/>
        </w:rPr>
      </w:pPr>
      <w:r w:rsidRPr="00546D99">
        <w:rPr>
          <w:rFonts w:asciiTheme="minorHAnsi" w:hAnsiTheme="minorHAnsi" w:cstheme="minorHAnsi"/>
          <w:i/>
          <w:sz w:val="24"/>
          <w:szCs w:val="24"/>
        </w:rPr>
        <w:t xml:space="preserve">Organi procedues mund të vendosë bashkimin e procedimeve: a) kur vepra penale për të cilën zhvillohet procedimi është kryer nga disa persona në bashkëpunim ndërmjet tyre </w:t>
      </w:r>
      <w:r w:rsidRPr="00546D99">
        <w:rPr>
          <w:rFonts w:asciiTheme="minorHAnsi" w:hAnsiTheme="minorHAnsi" w:cstheme="minorHAnsi"/>
          <w:i/>
          <w:sz w:val="24"/>
          <w:szCs w:val="24"/>
        </w:rPr>
        <w:lastRenderedPageBreak/>
        <w:t>ose kur disa persona në mënyrë të pavarur kanë shkaktuar veprën; b) kur një person akuzohet për disa vepra penale; c) kur një person akuzohet për disa vepra, nga të cilat një pjesë janë kryer për të realizuar ose për të mbuluar të tjerat ose për t’i siguruar fajtorit apo të tjerëve përfitime të paligjshme ose mosdënimin.</w:t>
      </w:r>
    </w:p>
    <w:p w:rsidR="00546D99" w:rsidRPr="00546D99" w:rsidRDefault="00546D99" w:rsidP="00E75785">
      <w:pPr>
        <w:jc w:val="both"/>
        <w:rPr>
          <w:rFonts w:asciiTheme="minorHAnsi" w:eastAsia="Times New Roman" w:hAnsiTheme="minorHAnsi" w:cstheme="minorHAnsi"/>
          <w:sz w:val="24"/>
          <w:szCs w:val="24"/>
          <w:lang w:val="sq-AL" w:eastAsia="ar-SA"/>
        </w:rPr>
      </w:pPr>
    </w:p>
    <w:p w:rsidR="00546D99" w:rsidRPr="00546D99" w:rsidRDefault="00546D99" w:rsidP="00E7578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i/>
          <w:sz w:val="24"/>
          <w:szCs w:val="24"/>
          <w:lang w:val="sq-AL"/>
        </w:rPr>
      </w:pPr>
      <w:r w:rsidRPr="00546D99">
        <w:rPr>
          <w:rFonts w:asciiTheme="minorHAnsi" w:hAnsiTheme="minorHAnsi" w:cstheme="minorHAnsi"/>
          <w:i/>
          <w:sz w:val="24"/>
          <w:szCs w:val="24"/>
          <w:lang w:val="sq-AL"/>
        </w:rPr>
        <w:t xml:space="preserve">Neni 80 </w:t>
      </w:r>
    </w:p>
    <w:p w:rsidR="00546D99" w:rsidRPr="00546D99" w:rsidRDefault="00546D99" w:rsidP="00E7578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b/>
          <w:i/>
          <w:sz w:val="24"/>
          <w:szCs w:val="24"/>
          <w:lang w:val="sq-AL"/>
        </w:rPr>
      </w:pPr>
      <w:r w:rsidRPr="00546D99">
        <w:rPr>
          <w:rFonts w:asciiTheme="minorHAnsi" w:hAnsiTheme="minorHAnsi" w:cstheme="minorHAnsi"/>
          <w:b/>
          <w:i/>
          <w:sz w:val="24"/>
          <w:szCs w:val="24"/>
          <w:lang w:val="sq-AL"/>
        </w:rPr>
        <w:t xml:space="preserve">Bashkimi i procedimeve që janë në kompetencë të gjykatave të ndryshme </w:t>
      </w:r>
    </w:p>
    <w:p w:rsidR="00546D99" w:rsidRPr="00546D99" w:rsidRDefault="00546D99" w:rsidP="00E75785">
      <w:pPr>
        <w:jc w:val="both"/>
        <w:rPr>
          <w:rFonts w:asciiTheme="minorHAnsi" w:hAnsiTheme="minorHAnsi" w:cstheme="minorHAnsi"/>
          <w:i/>
          <w:sz w:val="24"/>
          <w:szCs w:val="24"/>
        </w:rPr>
      </w:pPr>
      <w:r w:rsidRPr="00546D99">
        <w:rPr>
          <w:rFonts w:asciiTheme="minorHAnsi" w:hAnsiTheme="minorHAnsi" w:cstheme="minorHAnsi"/>
          <w:i/>
          <w:sz w:val="24"/>
          <w:szCs w:val="24"/>
        </w:rPr>
        <w:t>Në rastet e procedimeve të lidhura ndërmjet tyre dhe që nuk mund të ndahen, nga të cilat një ose disa janë kompetencë e Gjykatës kundër Korrupsionit dhe Krimit të Organizuar dhe procedimet e tjera në kompetencë të gjykatave të tjera të shkallës së parë, kompetente është Gjykata kundër Korrupsionit dhe Krimit të Organizuar. Ky rregull zbatohet edhe në rastin e të pandehurve të mitur. Në këtë rast, gjykata zbaton rregullat e gjykimit për të miturit.</w:t>
      </w:r>
    </w:p>
    <w:p w:rsidR="00546D99" w:rsidRPr="00546D99" w:rsidRDefault="00546D99" w:rsidP="00E7578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i/>
          <w:sz w:val="24"/>
          <w:szCs w:val="24"/>
          <w:lang w:val="sq-AL"/>
        </w:rPr>
      </w:pPr>
    </w:p>
    <w:p w:rsidR="00546D99" w:rsidRPr="00546D99" w:rsidRDefault="00546D99" w:rsidP="00E7578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i/>
          <w:sz w:val="24"/>
          <w:szCs w:val="24"/>
          <w:lang w:val="sq-AL"/>
        </w:rPr>
      </w:pPr>
      <w:r w:rsidRPr="00546D99">
        <w:rPr>
          <w:rFonts w:asciiTheme="minorHAnsi" w:hAnsiTheme="minorHAnsi" w:cstheme="minorHAnsi"/>
          <w:i/>
          <w:sz w:val="24"/>
          <w:szCs w:val="24"/>
          <w:lang w:val="sq-AL"/>
        </w:rPr>
        <w:t>Neni 280</w:t>
      </w:r>
    </w:p>
    <w:p w:rsidR="00546D99" w:rsidRPr="00546D99" w:rsidRDefault="00546D99" w:rsidP="00E7578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b/>
          <w:bCs/>
          <w:i/>
          <w:sz w:val="24"/>
          <w:szCs w:val="24"/>
          <w:lang w:val="sq-AL"/>
        </w:rPr>
      </w:pPr>
      <w:r w:rsidRPr="00546D99">
        <w:rPr>
          <w:rFonts w:asciiTheme="minorHAnsi" w:hAnsiTheme="minorHAnsi" w:cstheme="minorHAnsi"/>
          <w:b/>
          <w:bCs/>
          <w:i/>
          <w:sz w:val="24"/>
          <w:szCs w:val="24"/>
          <w:lang w:val="sq-AL"/>
        </w:rPr>
        <w:tab/>
        <w:t>Marrja dijeni për veprën penale</w:t>
      </w:r>
    </w:p>
    <w:p w:rsidR="00546D99" w:rsidRPr="00546D99" w:rsidRDefault="00546D99" w:rsidP="00E75785">
      <w:pPr>
        <w:pStyle w:val="ListParagraph"/>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ind w:left="0"/>
        <w:jc w:val="both"/>
        <w:rPr>
          <w:rFonts w:asciiTheme="minorHAnsi" w:hAnsiTheme="minorHAnsi" w:cstheme="minorHAnsi"/>
          <w:i/>
          <w:sz w:val="24"/>
          <w:szCs w:val="24"/>
          <w:lang w:val="sq-AL"/>
        </w:rPr>
      </w:pPr>
      <w:r w:rsidRPr="00546D99">
        <w:rPr>
          <w:rFonts w:asciiTheme="minorHAnsi" w:hAnsiTheme="minorHAnsi" w:cstheme="minorHAnsi"/>
          <w:i/>
          <w:sz w:val="24"/>
          <w:szCs w:val="24"/>
          <w:lang w:val="sq-AL"/>
        </w:rPr>
        <w:t>Prokurori dhe policia marrin dijeni për veprën penale me iniciativën e vet dhe me njoftimin e bërë nga të tjerët.</w:t>
      </w:r>
    </w:p>
    <w:p w:rsidR="00546D99" w:rsidRPr="00546D99" w:rsidRDefault="00546D99" w:rsidP="00E75785">
      <w:pPr>
        <w:pStyle w:val="ListParagraph"/>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ind w:left="0"/>
        <w:jc w:val="both"/>
        <w:rPr>
          <w:rFonts w:asciiTheme="minorHAnsi" w:hAnsiTheme="minorHAnsi" w:cstheme="minorHAnsi"/>
          <w:i/>
          <w:sz w:val="24"/>
          <w:szCs w:val="24"/>
          <w:lang w:val="sq-AL"/>
        </w:rPr>
      </w:pPr>
    </w:p>
    <w:p w:rsidR="00546D99" w:rsidRPr="00546D99" w:rsidRDefault="00546D99" w:rsidP="00E7578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i/>
          <w:sz w:val="24"/>
          <w:szCs w:val="24"/>
          <w:lang w:val="sq-AL"/>
        </w:rPr>
      </w:pPr>
      <w:r w:rsidRPr="00546D99">
        <w:rPr>
          <w:rFonts w:asciiTheme="minorHAnsi" w:hAnsiTheme="minorHAnsi" w:cstheme="minorHAnsi"/>
          <w:i/>
          <w:sz w:val="24"/>
          <w:szCs w:val="24"/>
          <w:lang w:val="sq-AL"/>
        </w:rPr>
        <w:t>Neni 283</w:t>
      </w:r>
    </w:p>
    <w:p w:rsidR="00546D99" w:rsidRPr="00546D99" w:rsidRDefault="00546D99" w:rsidP="00E7578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b/>
          <w:i/>
          <w:sz w:val="24"/>
          <w:szCs w:val="24"/>
          <w:lang w:val="sq-AL"/>
        </w:rPr>
      </w:pPr>
      <w:r w:rsidRPr="00546D99">
        <w:rPr>
          <w:rFonts w:asciiTheme="minorHAnsi" w:hAnsiTheme="minorHAnsi" w:cstheme="minorHAnsi"/>
          <w:b/>
          <w:i/>
          <w:sz w:val="24"/>
          <w:szCs w:val="24"/>
          <w:lang w:val="sq-AL"/>
        </w:rPr>
        <w:t>Kallëzimi nga ana e shtetasve</w:t>
      </w:r>
    </w:p>
    <w:p w:rsidR="00546D99" w:rsidRPr="00546D99" w:rsidRDefault="00546D99" w:rsidP="00E7578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both"/>
        <w:rPr>
          <w:rFonts w:asciiTheme="minorHAnsi" w:hAnsiTheme="minorHAnsi" w:cstheme="minorHAnsi"/>
          <w:i/>
          <w:sz w:val="24"/>
          <w:szCs w:val="24"/>
          <w:lang w:val="sq-AL"/>
        </w:rPr>
      </w:pPr>
      <w:r w:rsidRPr="00546D99">
        <w:rPr>
          <w:rFonts w:asciiTheme="minorHAnsi" w:hAnsiTheme="minorHAnsi" w:cstheme="minorHAnsi"/>
          <w:i/>
          <w:sz w:val="24"/>
          <w:szCs w:val="24"/>
          <w:lang w:val="sq-AL"/>
        </w:rPr>
        <w:t>Çdo person që ka marrë dijeni për një vepër penale që ndiqet kryesisht duhet ta kallëzojë atë. Në rastet e caktuara me ligj kallëzimi është i detyrueshëm.</w:t>
      </w:r>
    </w:p>
    <w:p w:rsidR="00546D99" w:rsidRPr="00546D99" w:rsidRDefault="00546D99" w:rsidP="00E75785">
      <w:pPr>
        <w:jc w:val="both"/>
        <w:rPr>
          <w:rFonts w:asciiTheme="minorHAnsi" w:eastAsia="Times New Roman" w:hAnsiTheme="minorHAnsi" w:cstheme="minorHAnsi"/>
          <w:sz w:val="24"/>
          <w:szCs w:val="24"/>
          <w:lang w:val="sq-AL" w:eastAsia="ar-SA"/>
        </w:rPr>
      </w:pPr>
    </w:p>
    <w:p w:rsidR="00546D99" w:rsidRPr="00546D99" w:rsidRDefault="00546D99" w:rsidP="00E7578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b/>
          <w:i/>
          <w:sz w:val="24"/>
          <w:szCs w:val="24"/>
          <w:lang w:val="sq-AL"/>
        </w:rPr>
      </w:pPr>
      <w:r w:rsidRPr="00546D99">
        <w:rPr>
          <w:rFonts w:asciiTheme="minorHAnsi" w:hAnsiTheme="minorHAnsi" w:cstheme="minorHAnsi"/>
          <w:b/>
          <w:i/>
          <w:sz w:val="24"/>
          <w:szCs w:val="24"/>
          <w:lang w:val="sq-AL"/>
        </w:rPr>
        <w:t>Dispozita tranzitore</w:t>
      </w:r>
    </w:p>
    <w:p w:rsidR="00546D99" w:rsidRPr="00546D99" w:rsidRDefault="00546D99" w:rsidP="00E75785">
      <w:pPr>
        <w:jc w:val="both"/>
        <w:rPr>
          <w:rFonts w:asciiTheme="minorHAnsi" w:hAnsiTheme="minorHAnsi" w:cstheme="minorHAnsi"/>
          <w:i/>
          <w:sz w:val="24"/>
          <w:szCs w:val="24"/>
          <w:lang w:val="sq-AL"/>
        </w:rPr>
      </w:pPr>
      <w:r w:rsidRPr="00546D99">
        <w:rPr>
          <w:rFonts w:asciiTheme="minorHAnsi" w:hAnsiTheme="minorHAnsi" w:cstheme="minorHAnsi"/>
          <w:i/>
          <w:sz w:val="24"/>
          <w:szCs w:val="24"/>
          <w:lang w:val="sq-AL"/>
        </w:rPr>
        <w:t>4. Deri në krijimin e Prokurorisë së Posaçme, çështjet në hetim për veprat penale apo subjektet e parashikuara në nenin 75/a, të Kodit të ndryshuar me këtë ligj, do të hetohen përkatësisht nga Prokuroria pranë Gjykatës së Shkallës së Parë për Krime të Rënda dhe prokuroritë pranë gjykatave të rretheve gjyqësore, sipas kompetencës të përcaktuar përpara hyrjes në fuqi të këtij ligji.</w:t>
      </w:r>
    </w:p>
    <w:p w:rsidR="00546D99" w:rsidRPr="00546D99" w:rsidRDefault="00546D99" w:rsidP="00E75785">
      <w:pPr>
        <w:jc w:val="both"/>
        <w:rPr>
          <w:rFonts w:asciiTheme="minorHAnsi" w:hAnsiTheme="minorHAnsi" w:cstheme="minorHAnsi"/>
          <w:i/>
          <w:sz w:val="24"/>
          <w:szCs w:val="24"/>
          <w:lang w:val="sq-AL"/>
        </w:rPr>
      </w:pPr>
    </w:p>
    <w:p w:rsidR="00546D99" w:rsidRPr="00546D99" w:rsidRDefault="00546D99" w:rsidP="00E75785">
      <w:pPr>
        <w:spacing w:line="276" w:lineRule="auto"/>
        <w:jc w:val="both"/>
        <w:rPr>
          <w:rFonts w:asciiTheme="minorHAnsi" w:hAnsiTheme="minorHAnsi" w:cstheme="minorHAnsi"/>
          <w:sz w:val="24"/>
          <w:szCs w:val="24"/>
          <w:lang w:val="sq-AL"/>
        </w:rPr>
      </w:pPr>
      <w:r w:rsidRPr="00546D99">
        <w:rPr>
          <w:rFonts w:asciiTheme="minorHAnsi" w:hAnsiTheme="minorHAnsi" w:cstheme="minorHAnsi"/>
          <w:b/>
          <w:sz w:val="24"/>
          <w:szCs w:val="24"/>
          <w:lang w:val="sq-AL"/>
        </w:rPr>
        <w:t>1.2.</w:t>
      </w:r>
      <w:r w:rsidRPr="00546D99">
        <w:rPr>
          <w:rFonts w:asciiTheme="minorHAnsi" w:hAnsiTheme="minorHAnsi" w:cstheme="minorHAnsi"/>
          <w:sz w:val="24"/>
          <w:szCs w:val="24"/>
          <w:lang w:val="sq-AL"/>
        </w:rPr>
        <w:t xml:space="preserve"> Nga ana tjetër Kodi Penal në dispozitat e tij parashikon se:</w:t>
      </w:r>
    </w:p>
    <w:p w:rsidR="00546D99" w:rsidRPr="00546D99" w:rsidRDefault="00546D99" w:rsidP="00E75785">
      <w:pPr>
        <w:jc w:val="both"/>
        <w:rPr>
          <w:rFonts w:asciiTheme="minorHAnsi" w:hAnsiTheme="minorHAnsi" w:cstheme="minorHAnsi"/>
          <w:i/>
          <w:sz w:val="24"/>
          <w:szCs w:val="24"/>
          <w:lang w:val="sq-AL"/>
        </w:rPr>
      </w:pPr>
    </w:p>
    <w:p w:rsidR="00546D99" w:rsidRPr="00546D99" w:rsidRDefault="00546D99" w:rsidP="00E7578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i/>
          <w:sz w:val="24"/>
          <w:szCs w:val="24"/>
          <w:lang w:val="sq-AL"/>
        </w:rPr>
      </w:pPr>
      <w:r w:rsidRPr="00546D99">
        <w:rPr>
          <w:rFonts w:asciiTheme="minorHAnsi" w:hAnsiTheme="minorHAnsi" w:cstheme="minorHAnsi"/>
          <w:i/>
          <w:sz w:val="24"/>
          <w:szCs w:val="24"/>
          <w:lang w:val="sq-AL"/>
        </w:rPr>
        <w:t xml:space="preserve">Neni 301 </w:t>
      </w:r>
    </w:p>
    <w:p w:rsidR="00546D99" w:rsidRPr="00546D99" w:rsidRDefault="00546D99" w:rsidP="00E7578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b/>
          <w:i/>
          <w:sz w:val="24"/>
          <w:szCs w:val="24"/>
          <w:lang w:val="sq-AL"/>
        </w:rPr>
      </w:pPr>
      <w:r w:rsidRPr="00546D99">
        <w:rPr>
          <w:rFonts w:asciiTheme="minorHAnsi" w:hAnsiTheme="minorHAnsi" w:cstheme="minorHAnsi"/>
          <w:b/>
          <w:i/>
          <w:sz w:val="24"/>
          <w:szCs w:val="24"/>
          <w:lang w:val="sq-AL"/>
        </w:rPr>
        <w:t xml:space="preserve">Veprime që pengojnë zbulimin e së vërtetës </w:t>
      </w:r>
    </w:p>
    <w:p w:rsidR="00546D99" w:rsidRPr="00546D99" w:rsidRDefault="00546D99" w:rsidP="00E75785">
      <w:pPr>
        <w:jc w:val="both"/>
        <w:rPr>
          <w:rFonts w:asciiTheme="minorHAnsi" w:hAnsiTheme="minorHAnsi" w:cstheme="minorHAnsi"/>
          <w:i/>
          <w:sz w:val="24"/>
          <w:szCs w:val="24"/>
        </w:rPr>
      </w:pPr>
      <w:r w:rsidRPr="00546D99">
        <w:rPr>
          <w:rFonts w:asciiTheme="minorHAnsi" w:hAnsiTheme="minorHAnsi" w:cstheme="minorHAnsi"/>
          <w:i/>
          <w:sz w:val="24"/>
          <w:szCs w:val="24"/>
        </w:rPr>
        <w:t>Kryerja e veprimeve për të ndryshuar vendin e kryerjes së veprës penale duke prishur, ndryshuar apo fshirë gjurmët e saj ose duke lëvizur, fshehur, asgjësuar, vjedhur, falsifikuar një send apo një dokument me qëllim për të vështirësuar dhe penguar zbulimin e veprës penale dhe të autorit të saj, dënohet me gjobë ose me burgim gjer në tre vjet.</w:t>
      </w:r>
    </w:p>
    <w:p w:rsidR="00546D99" w:rsidRPr="00546D99" w:rsidRDefault="00546D99" w:rsidP="00E75785">
      <w:pPr>
        <w:jc w:val="both"/>
        <w:rPr>
          <w:rFonts w:asciiTheme="minorHAnsi" w:hAnsiTheme="minorHAnsi" w:cstheme="minorHAnsi"/>
          <w:sz w:val="24"/>
          <w:szCs w:val="24"/>
        </w:rPr>
      </w:pPr>
    </w:p>
    <w:p w:rsidR="00546D99" w:rsidRPr="00546D99" w:rsidRDefault="00546D99" w:rsidP="00E7578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i/>
          <w:sz w:val="24"/>
          <w:szCs w:val="24"/>
          <w:lang w:val="sq-AL"/>
        </w:rPr>
      </w:pPr>
      <w:r w:rsidRPr="00546D99">
        <w:rPr>
          <w:rFonts w:asciiTheme="minorHAnsi" w:hAnsiTheme="minorHAnsi" w:cstheme="minorHAnsi"/>
          <w:i/>
          <w:sz w:val="24"/>
          <w:szCs w:val="24"/>
          <w:lang w:val="sq-AL"/>
        </w:rPr>
        <w:t xml:space="preserve">Neni 304 </w:t>
      </w:r>
    </w:p>
    <w:p w:rsidR="00546D99" w:rsidRPr="00546D99" w:rsidRDefault="00546D99" w:rsidP="00E75785">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b/>
          <w:i/>
          <w:sz w:val="24"/>
          <w:szCs w:val="24"/>
          <w:lang w:val="sq-AL"/>
        </w:rPr>
      </w:pPr>
      <w:r w:rsidRPr="00546D99">
        <w:rPr>
          <w:rFonts w:asciiTheme="minorHAnsi" w:hAnsiTheme="minorHAnsi" w:cstheme="minorHAnsi"/>
          <w:b/>
          <w:i/>
          <w:sz w:val="24"/>
          <w:szCs w:val="24"/>
          <w:lang w:val="sq-AL"/>
        </w:rPr>
        <w:t xml:space="preserve">Detyrimi për të kallëzuar provën </w:t>
      </w:r>
    </w:p>
    <w:p w:rsidR="00546D99" w:rsidRDefault="00546D99" w:rsidP="00E75785">
      <w:pPr>
        <w:jc w:val="both"/>
        <w:rPr>
          <w:rFonts w:asciiTheme="minorHAnsi" w:hAnsiTheme="minorHAnsi" w:cstheme="minorHAnsi"/>
          <w:i/>
          <w:sz w:val="24"/>
          <w:szCs w:val="24"/>
        </w:rPr>
      </w:pPr>
      <w:r w:rsidRPr="00546D99">
        <w:rPr>
          <w:rFonts w:asciiTheme="minorHAnsi" w:hAnsiTheme="minorHAnsi" w:cstheme="minorHAnsi"/>
          <w:i/>
          <w:sz w:val="24"/>
          <w:szCs w:val="24"/>
        </w:rPr>
        <w:t xml:space="preserve">Mosparaqitja menjëherë për të kallëzuar ose dëshmuar para organeve të prokurorisë, gjykatës apo organeve të rendit, për provën e njohur që e bën të pafajshëm një person tjetër që akuzohet ose është dënuar për një vepër penale, dënohet me gjobë ose me </w:t>
      </w:r>
      <w:r w:rsidRPr="00546D99">
        <w:rPr>
          <w:rFonts w:asciiTheme="minorHAnsi" w:hAnsiTheme="minorHAnsi" w:cstheme="minorHAnsi"/>
          <w:i/>
          <w:sz w:val="24"/>
          <w:szCs w:val="24"/>
        </w:rPr>
        <w:lastRenderedPageBreak/>
        <w:t>burgim gjer në pesë vjet. Përjashtohen nga detyrimi për kallëzim autori i veprës penale, si dhe personat që vijnë në dijeni të provës për shkak të detyrës apo profesionit dhe janë të detyruar të mos kallëzojnë e dëshmojnë për të.</w:t>
      </w:r>
    </w:p>
    <w:p w:rsidR="00E75785" w:rsidRPr="00546D99" w:rsidRDefault="00E75785" w:rsidP="00E75785">
      <w:pPr>
        <w:spacing w:line="276" w:lineRule="auto"/>
        <w:jc w:val="both"/>
        <w:rPr>
          <w:rFonts w:asciiTheme="minorHAnsi" w:hAnsiTheme="minorHAnsi" w:cstheme="minorHAnsi"/>
          <w:i/>
          <w:sz w:val="24"/>
          <w:szCs w:val="24"/>
        </w:rPr>
      </w:pPr>
    </w:p>
    <w:p w:rsidR="00546D99" w:rsidRPr="00546D99" w:rsidRDefault="00546D99" w:rsidP="00E75785">
      <w:pPr>
        <w:numPr>
          <w:ilvl w:val="0"/>
          <w:numId w:val="1"/>
        </w:numPr>
        <w:shd w:val="clear" w:color="auto" w:fill="D5DCE4" w:themeFill="text2" w:themeFillTint="33"/>
        <w:spacing w:line="276" w:lineRule="auto"/>
        <w:jc w:val="both"/>
        <w:rPr>
          <w:rFonts w:asciiTheme="minorHAnsi" w:eastAsia="Times New Roman" w:hAnsiTheme="minorHAnsi" w:cstheme="minorHAnsi"/>
          <w:b/>
          <w:sz w:val="24"/>
          <w:szCs w:val="24"/>
          <w:lang w:val="sq-AL" w:eastAsia="ar-SA"/>
        </w:rPr>
      </w:pPr>
      <w:r w:rsidRPr="00546D99">
        <w:rPr>
          <w:rFonts w:asciiTheme="minorHAnsi" w:eastAsia="Times New Roman" w:hAnsiTheme="minorHAnsi" w:cstheme="minorHAnsi"/>
          <w:b/>
          <w:sz w:val="24"/>
          <w:szCs w:val="24"/>
          <w:lang w:val="sq-AL" w:eastAsia="ar-SA"/>
        </w:rPr>
        <w:t>RRETHANAT E FAKTIT</w:t>
      </w:r>
    </w:p>
    <w:p w:rsidR="00546D99" w:rsidRPr="00546D99" w:rsidRDefault="00546D99" w:rsidP="00E75785">
      <w:pPr>
        <w:spacing w:line="276" w:lineRule="auto"/>
        <w:jc w:val="both"/>
        <w:rPr>
          <w:rFonts w:asciiTheme="minorHAnsi" w:eastAsia="Times New Roman" w:hAnsiTheme="minorHAnsi" w:cstheme="minorHAnsi"/>
          <w:b/>
          <w:sz w:val="24"/>
          <w:szCs w:val="24"/>
          <w:lang w:val="sq-AL" w:eastAsia="ar-SA"/>
        </w:rPr>
      </w:pPr>
    </w:p>
    <w:p w:rsidR="00546D99" w:rsidRDefault="00546D99"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546D99">
        <w:rPr>
          <w:rFonts w:asciiTheme="minorHAnsi" w:hAnsiTheme="minorHAnsi" w:cstheme="minorHAnsi"/>
          <w:b/>
          <w:noProof/>
          <w:spacing w:val="4"/>
          <w:position w:val="4"/>
          <w:lang w:val="sq-AL"/>
        </w:rPr>
        <w:t>2.1.</w:t>
      </w:r>
      <w:r w:rsidRPr="00546D99">
        <w:rPr>
          <w:rFonts w:asciiTheme="minorHAnsi" w:hAnsiTheme="minorHAnsi" w:cstheme="minorHAnsi"/>
          <w:noProof/>
          <w:spacing w:val="4"/>
          <w:position w:val="4"/>
          <w:lang w:val="sq-AL"/>
        </w:rPr>
        <w:t xml:space="preserve"> </w:t>
      </w:r>
      <w:r>
        <w:rPr>
          <w:rFonts w:asciiTheme="minorHAnsi" w:hAnsiTheme="minorHAnsi" w:cstheme="minorHAnsi"/>
          <w:noProof/>
          <w:spacing w:val="4"/>
          <w:position w:val="4"/>
          <w:lang w:val="sq-AL"/>
        </w:rPr>
        <w:t>Partia Demokratike e Shqip</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ris</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m</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dat</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w:t>
      </w:r>
      <w:r w:rsidRPr="00557E55">
        <w:rPr>
          <w:rFonts w:asciiTheme="minorHAnsi" w:hAnsiTheme="minorHAnsi" w:cstheme="minorHAnsi"/>
          <w:b/>
          <w:noProof/>
          <w:spacing w:val="4"/>
          <w:position w:val="4"/>
          <w:lang w:val="sq-AL"/>
        </w:rPr>
        <w:t>14 Maj 2018</w:t>
      </w:r>
      <w:r>
        <w:rPr>
          <w:rFonts w:asciiTheme="minorHAnsi" w:hAnsiTheme="minorHAnsi" w:cstheme="minorHAnsi"/>
          <w:noProof/>
          <w:spacing w:val="4"/>
          <w:position w:val="4"/>
          <w:lang w:val="sq-AL"/>
        </w:rPr>
        <w:t xml:space="preserve"> ka publikuar nj</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material audio, ku nga nj</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investigim gazetaresk d</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gjohet n</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nj</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bised</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 trafikimin e nj</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sasie l</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nde narkotike shtetasi Albert Veliu (referuar n</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materialin audio si “</w:t>
      </w:r>
      <w:r w:rsidR="00557E55">
        <w:rPr>
          <w:rFonts w:asciiTheme="minorHAnsi" w:hAnsiTheme="minorHAnsi" w:cstheme="minorHAnsi"/>
          <w:noProof/>
          <w:spacing w:val="4"/>
          <w:position w:val="4"/>
          <w:lang w:val="sq-AL"/>
        </w:rPr>
        <w:t>Bashk</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pun</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tori</w:t>
      </w:r>
      <w:r>
        <w:rPr>
          <w:rFonts w:asciiTheme="minorHAnsi" w:hAnsiTheme="minorHAnsi" w:cstheme="minorHAnsi"/>
          <w:noProof/>
          <w:spacing w:val="4"/>
          <w:position w:val="4"/>
          <w:lang w:val="sq-AL"/>
        </w:rPr>
        <w:t xml:space="preserve"> X”), si dhe shtetasi Agron Xhafaj </w:t>
      </w:r>
      <w:r w:rsidRPr="00546D99">
        <w:rPr>
          <w:rFonts w:asciiTheme="minorHAnsi" w:hAnsiTheme="minorHAnsi" w:cstheme="minorHAnsi"/>
          <w:i/>
          <w:noProof/>
          <w:spacing w:val="4"/>
          <w:position w:val="4"/>
          <w:lang w:val="sq-AL"/>
        </w:rPr>
        <w:t>alias</w:t>
      </w:r>
      <w:r>
        <w:rPr>
          <w:rFonts w:asciiTheme="minorHAnsi" w:hAnsiTheme="minorHAnsi" w:cstheme="minorHAnsi"/>
          <w:noProof/>
          <w:spacing w:val="4"/>
          <w:position w:val="4"/>
          <w:lang w:val="sq-AL"/>
        </w:rPr>
        <w:t xml:space="preserve"> Geron Xhafaj, i cili </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sht</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edhe v</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llai i Ministrit t</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Brendsh</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m Fatmir Xhafaj. N</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material, evidentohet fakti q</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shtetasi Agron/Geron Xhafaj, me precedent t</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m</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parsh</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m kriminal n</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trafikun e l</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nd</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ve narkotike dhe p</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rfshirjen n</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krim t</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organizuar</w:t>
      </w:r>
      <w:r w:rsidR="001761D5">
        <w:rPr>
          <w:rFonts w:asciiTheme="minorHAnsi" w:hAnsiTheme="minorHAnsi" w:cstheme="minorHAnsi"/>
          <w:noProof/>
          <w:spacing w:val="4"/>
          <w:position w:val="4"/>
          <w:lang w:val="sq-AL"/>
        </w:rPr>
        <w:t xml:space="preserve">, </w:t>
      </w:r>
      <w:r w:rsidR="00557E55">
        <w:rPr>
          <w:rFonts w:asciiTheme="minorHAnsi" w:hAnsiTheme="minorHAnsi" w:cstheme="minorHAnsi"/>
          <w:noProof/>
          <w:spacing w:val="4"/>
          <w:position w:val="4"/>
          <w:lang w:val="sq-AL"/>
        </w:rPr>
        <w:t>orienton bashk</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pun</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torin X, se cil</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t jan</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 xml:space="preserve"> personat q</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 xml:space="preserve"> duhet t</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 xml:space="preserve"> kontaktoj</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 xml:space="preserve"> p</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r t</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 xml:space="preserve"> siguruar sasi l</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nde narkotike p</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r trafikim n</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 xml:space="preserve"> Itali. N</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 xml:space="preserve"> at</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 xml:space="preserve"> material audio shtetasi i dyshuar Agron/Geron Xhafaj i k</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rkon Bashk</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pun</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torit X q</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 xml:space="preserve"> t</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 xml:space="preserve"> mos kontaktoj</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 xml:space="preserve"> m</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 xml:space="preserve"> drejt</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p</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rdrejt</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 xml:space="preserve"> me t</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 p</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r shkak se ai ishte n</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n sulmin e opozit</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s, p</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r shkak se ishte v</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llai i Ministrit t</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 xml:space="preserve"> Brendsh</w:t>
      </w:r>
      <w:r w:rsidR="00D6430D">
        <w:rPr>
          <w:rFonts w:asciiTheme="minorHAnsi" w:hAnsiTheme="minorHAnsi" w:cstheme="minorHAnsi"/>
          <w:noProof/>
          <w:spacing w:val="4"/>
          <w:position w:val="4"/>
          <w:lang w:val="sq-AL"/>
        </w:rPr>
        <w:t>ë</w:t>
      </w:r>
      <w:r w:rsidR="00557E55">
        <w:rPr>
          <w:rFonts w:asciiTheme="minorHAnsi" w:hAnsiTheme="minorHAnsi" w:cstheme="minorHAnsi"/>
          <w:noProof/>
          <w:spacing w:val="4"/>
          <w:position w:val="4"/>
          <w:lang w:val="sq-AL"/>
        </w:rPr>
        <w:t>m.</w:t>
      </w:r>
    </w:p>
    <w:p w:rsidR="00557E55" w:rsidRDefault="00557E55"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p>
    <w:p w:rsidR="00557E55" w:rsidRDefault="00557E55"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14562F">
        <w:rPr>
          <w:rFonts w:asciiTheme="minorHAnsi" w:hAnsiTheme="minorHAnsi" w:cstheme="minorHAnsi"/>
          <w:b/>
          <w:noProof/>
          <w:spacing w:val="4"/>
          <w:position w:val="4"/>
          <w:lang w:val="sq-AL"/>
        </w:rPr>
        <w:t>2.2.</w:t>
      </w:r>
      <w:r>
        <w:rPr>
          <w:rFonts w:asciiTheme="minorHAnsi" w:hAnsiTheme="minorHAnsi" w:cstheme="minorHAnsi"/>
          <w:noProof/>
          <w:spacing w:val="4"/>
          <w:position w:val="4"/>
          <w:lang w:val="sq-AL"/>
        </w:rPr>
        <w:t xml:space="preserve"> Menj</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her</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pas publikimit t</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materialit audio nuk pati asnj</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reagim nga organi i prokuroris</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dhe nuk u regjistrua prej tij asnj</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procedim penal, kryesisht, siç n</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fakt urdh</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rojn</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dispozitat e Kodit t</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Procedur</w:t>
      </w:r>
      <w:r w:rsidR="00D6430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 Penale.</w:t>
      </w:r>
      <w:r w:rsidR="00D6430D">
        <w:rPr>
          <w:rFonts w:asciiTheme="minorHAnsi" w:hAnsiTheme="minorHAnsi" w:cstheme="minorHAnsi"/>
          <w:noProof/>
          <w:spacing w:val="4"/>
          <w:position w:val="4"/>
          <w:lang w:val="sq-AL"/>
        </w:rPr>
        <w:t xml:space="preserve"> Organi i prokurorisë, </w:t>
      </w:r>
      <w:r w:rsidR="00D6430D" w:rsidRPr="00D6430D">
        <w:rPr>
          <w:rFonts w:asciiTheme="minorHAnsi" w:hAnsiTheme="minorHAnsi" w:cstheme="minorHAnsi"/>
          <w:b/>
          <w:noProof/>
          <w:spacing w:val="4"/>
          <w:position w:val="4"/>
          <w:lang w:val="sq-AL"/>
        </w:rPr>
        <w:t>më datë 15 Maj 2018</w:t>
      </w:r>
      <w:r w:rsidR="00D6430D">
        <w:rPr>
          <w:rFonts w:asciiTheme="minorHAnsi" w:hAnsiTheme="minorHAnsi" w:cstheme="minorHAnsi"/>
          <w:noProof/>
          <w:spacing w:val="4"/>
          <w:position w:val="4"/>
          <w:lang w:val="sq-AL"/>
        </w:rPr>
        <w:t>, pra vetëm 24 orë pas publikimit, kërkoi sekuestrimin e materialit audio nga Partia Demorkatike, material i cili ju vu menjëherë në dispozicion. Edhe pas marrjes së këtij materiali, përsëri organi i prokurorisë nuk regjistroi asnjë procedim penal lidhur me materialin audio.</w:t>
      </w:r>
    </w:p>
    <w:p w:rsidR="00D6430D" w:rsidRDefault="00D6430D"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p>
    <w:p w:rsidR="00D6430D" w:rsidRDefault="00D6430D"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14562F">
        <w:rPr>
          <w:rFonts w:asciiTheme="minorHAnsi" w:hAnsiTheme="minorHAnsi" w:cstheme="minorHAnsi"/>
          <w:b/>
          <w:noProof/>
          <w:spacing w:val="4"/>
          <w:position w:val="4"/>
          <w:lang w:val="sq-AL"/>
        </w:rPr>
        <w:t>2.3.</w:t>
      </w:r>
      <w:r>
        <w:rPr>
          <w:rFonts w:asciiTheme="minorHAnsi" w:hAnsiTheme="minorHAnsi" w:cstheme="minorHAnsi"/>
          <w:noProof/>
          <w:spacing w:val="4"/>
          <w:position w:val="4"/>
          <w:lang w:val="sq-AL"/>
        </w:rPr>
        <w:t xml:space="preserve"> M</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dat</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w:t>
      </w:r>
      <w:r w:rsidRPr="00B21C6B">
        <w:rPr>
          <w:rFonts w:asciiTheme="minorHAnsi" w:hAnsiTheme="minorHAnsi" w:cstheme="minorHAnsi"/>
          <w:b/>
          <w:noProof/>
          <w:spacing w:val="4"/>
          <w:position w:val="4"/>
          <w:lang w:val="sq-AL"/>
        </w:rPr>
        <w:t>14 Maj 2018</w:t>
      </w:r>
      <w:r>
        <w:rPr>
          <w:rFonts w:asciiTheme="minorHAnsi" w:hAnsiTheme="minorHAnsi" w:cstheme="minorHAnsi"/>
          <w:noProof/>
          <w:spacing w:val="4"/>
          <w:position w:val="4"/>
          <w:lang w:val="sq-AL"/>
        </w:rPr>
        <w:t>, shtetasi Agron Xhafaj njoftoi n</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media gjat</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nat</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 se ai po shkonte n</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prokurori p</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 t</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dor</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zuar nj</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kall</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zim penal p</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 vepr</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n penale “Kall</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zim i rrem</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p</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 tre zyrtar</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t</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Partis</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Demokratike. </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sht</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ende mister, sesi dhe n</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w:t>
      </w:r>
      <w:r w:rsidR="0028162A">
        <w:rPr>
          <w:rFonts w:asciiTheme="minorHAnsi" w:hAnsiTheme="minorHAnsi" w:cstheme="minorHAnsi"/>
          <w:noProof/>
          <w:spacing w:val="4"/>
          <w:position w:val="4"/>
          <w:lang w:val="sq-AL"/>
        </w:rPr>
        <w:t>ç</w:t>
      </w:r>
      <w:r>
        <w:rPr>
          <w:rFonts w:asciiTheme="minorHAnsi" w:hAnsiTheme="minorHAnsi" w:cstheme="minorHAnsi"/>
          <w:noProof/>
          <w:spacing w:val="4"/>
          <w:position w:val="4"/>
          <w:lang w:val="sq-AL"/>
        </w:rPr>
        <w:t>far</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kushtesh u regjistrua dhe depozitua ky Kall</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zim Penal n</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mes t</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nat</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 Mir</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po </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sht</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fakt, q</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n</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dat</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w:t>
      </w:r>
      <w:r w:rsidRPr="00B21C6B">
        <w:rPr>
          <w:rFonts w:asciiTheme="minorHAnsi" w:hAnsiTheme="minorHAnsi" w:cstheme="minorHAnsi"/>
          <w:b/>
          <w:noProof/>
          <w:spacing w:val="4"/>
          <w:position w:val="4"/>
          <w:lang w:val="sq-AL"/>
        </w:rPr>
        <w:t>15 Maj 2018</w:t>
      </w:r>
      <w:r>
        <w:rPr>
          <w:rFonts w:asciiTheme="minorHAnsi" w:hAnsiTheme="minorHAnsi" w:cstheme="minorHAnsi"/>
          <w:noProof/>
          <w:spacing w:val="4"/>
          <w:position w:val="4"/>
          <w:lang w:val="sq-AL"/>
        </w:rPr>
        <w:t>, Prokuroria pran</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Gjykat</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 s</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Shkall</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 s</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Par</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Tiran</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u vendos e gjitha n</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dispozicionin e tij. Konkretisht, brenda 24 or</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ve (dat</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15 Maj 2018), me nj</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shpejt</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si t</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pa hasur kurr</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m</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par</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n</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hetimin e nj</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w:t>
      </w:r>
      <w:r w:rsidR="0028162A">
        <w:rPr>
          <w:rFonts w:asciiTheme="minorHAnsi" w:hAnsiTheme="minorHAnsi" w:cstheme="minorHAnsi"/>
          <w:noProof/>
          <w:spacing w:val="4"/>
          <w:position w:val="4"/>
          <w:lang w:val="sq-AL"/>
        </w:rPr>
        <w:t>ç</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shtje penale, Prokuroria pran</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Gjykat</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 s</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Shkall</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 s</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Par</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Tiran</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w:t>
      </w:r>
    </w:p>
    <w:p w:rsidR="00D6430D" w:rsidRPr="00D6430D" w:rsidRDefault="00D6430D" w:rsidP="00E75785">
      <w:pPr>
        <w:pStyle w:val="NormalWeb"/>
        <w:numPr>
          <w:ilvl w:val="0"/>
          <w:numId w:val="17"/>
        </w:numPr>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D6430D">
        <w:rPr>
          <w:rFonts w:asciiTheme="minorHAnsi" w:hAnsiTheme="minorHAnsi" w:cstheme="minorHAnsi"/>
          <w:noProof/>
          <w:spacing w:val="4"/>
          <w:position w:val="4"/>
          <w:lang w:val="sq-AL"/>
        </w:rPr>
        <w:t>regjistroi kallëzimin penal të Agron</w:t>
      </w:r>
      <w:r>
        <w:rPr>
          <w:rFonts w:asciiTheme="minorHAnsi" w:hAnsiTheme="minorHAnsi" w:cstheme="minorHAnsi"/>
          <w:noProof/>
          <w:spacing w:val="4"/>
          <w:position w:val="4"/>
          <w:lang w:val="sq-AL"/>
        </w:rPr>
        <w:t>/Geron</w:t>
      </w:r>
      <w:r w:rsidRPr="00D6430D">
        <w:rPr>
          <w:rFonts w:asciiTheme="minorHAnsi" w:hAnsiTheme="minorHAnsi" w:cstheme="minorHAnsi"/>
          <w:noProof/>
          <w:spacing w:val="4"/>
          <w:position w:val="4"/>
          <w:lang w:val="sq-AL"/>
        </w:rPr>
        <w:t xml:space="preserve"> Xhafaj për “</w:t>
      </w:r>
      <w:r>
        <w:rPr>
          <w:rFonts w:asciiTheme="minorHAnsi" w:hAnsiTheme="minorHAnsi" w:cstheme="minorHAnsi"/>
          <w:noProof/>
          <w:spacing w:val="4"/>
          <w:position w:val="4"/>
          <w:lang w:val="sq-AL"/>
        </w:rPr>
        <w:t>K</w:t>
      </w:r>
      <w:r w:rsidRPr="00D6430D">
        <w:rPr>
          <w:rFonts w:asciiTheme="minorHAnsi" w:hAnsiTheme="minorHAnsi" w:cstheme="minorHAnsi"/>
          <w:noProof/>
          <w:spacing w:val="4"/>
          <w:position w:val="4"/>
          <w:lang w:val="sq-AL"/>
        </w:rPr>
        <w:t xml:space="preserve">allëzim të rremë”; </w:t>
      </w:r>
    </w:p>
    <w:p w:rsidR="00D6430D" w:rsidRPr="00D6430D" w:rsidRDefault="00D6430D" w:rsidP="00E75785">
      <w:pPr>
        <w:pStyle w:val="NormalWeb"/>
        <w:numPr>
          <w:ilvl w:val="0"/>
          <w:numId w:val="17"/>
        </w:numPr>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D6430D">
        <w:rPr>
          <w:rFonts w:asciiTheme="minorHAnsi" w:hAnsiTheme="minorHAnsi" w:cstheme="minorHAnsi"/>
          <w:noProof/>
          <w:spacing w:val="4"/>
          <w:position w:val="4"/>
          <w:lang w:val="sq-AL"/>
        </w:rPr>
        <w:t xml:space="preserve">hodhi shortin për caktimin e prokurorit; </w:t>
      </w:r>
    </w:p>
    <w:p w:rsidR="00D6430D" w:rsidRPr="00D6430D" w:rsidRDefault="00D6430D" w:rsidP="00E75785">
      <w:pPr>
        <w:pStyle w:val="NormalWeb"/>
        <w:numPr>
          <w:ilvl w:val="0"/>
          <w:numId w:val="17"/>
        </w:numPr>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D6430D">
        <w:rPr>
          <w:rFonts w:asciiTheme="minorHAnsi" w:hAnsiTheme="minorHAnsi" w:cstheme="minorHAnsi"/>
          <w:noProof/>
          <w:spacing w:val="4"/>
          <w:position w:val="4"/>
          <w:lang w:val="sq-AL"/>
        </w:rPr>
        <w:t>prokurori i caktuar mori në dorëzim dosjen dhe shqyrtojë materialet fillestare;</w:t>
      </w:r>
    </w:p>
    <w:p w:rsidR="00D6430D" w:rsidRPr="00D6430D" w:rsidRDefault="00D6430D" w:rsidP="00E75785">
      <w:pPr>
        <w:pStyle w:val="NormalWeb"/>
        <w:numPr>
          <w:ilvl w:val="0"/>
          <w:numId w:val="17"/>
        </w:numPr>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D6430D">
        <w:rPr>
          <w:rFonts w:asciiTheme="minorHAnsi" w:hAnsiTheme="minorHAnsi" w:cstheme="minorHAnsi"/>
          <w:noProof/>
          <w:spacing w:val="4"/>
          <w:position w:val="4"/>
          <w:lang w:val="sq-AL"/>
        </w:rPr>
        <w:t xml:space="preserve">prokurori vendosi të regjistrojë procedim penal; </w:t>
      </w:r>
    </w:p>
    <w:p w:rsidR="00D6430D" w:rsidRPr="00D6430D" w:rsidRDefault="00D6430D" w:rsidP="00E75785">
      <w:pPr>
        <w:pStyle w:val="NormalWeb"/>
        <w:numPr>
          <w:ilvl w:val="0"/>
          <w:numId w:val="17"/>
        </w:numPr>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D6430D">
        <w:rPr>
          <w:rFonts w:asciiTheme="minorHAnsi" w:hAnsiTheme="minorHAnsi" w:cstheme="minorHAnsi"/>
          <w:noProof/>
          <w:spacing w:val="4"/>
          <w:position w:val="4"/>
          <w:lang w:val="sq-AL"/>
        </w:rPr>
        <w:lastRenderedPageBreak/>
        <w:t xml:space="preserve">prokurori vendosi të kryejë veprime hetimore siç ishte marrja e dëshmisë së Agron Xhafajt; </w:t>
      </w:r>
    </w:p>
    <w:p w:rsidR="00D6430D" w:rsidRPr="00D6430D" w:rsidRDefault="00D6430D" w:rsidP="00E75785">
      <w:pPr>
        <w:pStyle w:val="NormalWeb"/>
        <w:numPr>
          <w:ilvl w:val="0"/>
          <w:numId w:val="17"/>
        </w:numPr>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D6430D">
        <w:rPr>
          <w:rFonts w:asciiTheme="minorHAnsi" w:hAnsiTheme="minorHAnsi" w:cstheme="minorHAnsi"/>
          <w:noProof/>
          <w:spacing w:val="4"/>
          <w:position w:val="4"/>
          <w:lang w:val="sq-AL"/>
        </w:rPr>
        <w:t xml:space="preserve">prokurori vendosi të marrë në pyetje dëshmitarin Alber Veliu, ende pa u bërë publik identiteti i tij; </w:t>
      </w:r>
    </w:p>
    <w:p w:rsidR="00D6430D" w:rsidRPr="00D6430D" w:rsidRDefault="00D6430D" w:rsidP="00E75785">
      <w:pPr>
        <w:pStyle w:val="NormalWeb"/>
        <w:numPr>
          <w:ilvl w:val="0"/>
          <w:numId w:val="17"/>
        </w:numPr>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D6430D">
        <w:rPr>
          <w:rFonts w:asciiTheme="minorHAnsi" w:hAnsiTheme="minorHAnsi" w:cstheme="minorHAnsi"/>
          <w:noProof/>
          <w:spacing w:val="4"/>
          <w:position w:val="4"/>
          <w:lang w:val="sq-AL"/>
        </w:rPr>
        <w:t xml:space="preserve">prokurori vendosi të kryejë një tjetër veprim hetimor siç ishte vendimi për ekspertim; </w:t>
      </w:r>
    </w:p>
    <w:p w:rsidR="00D6430D" w:rsidRPr="00D6430D" w:rsidRDefault="00D6430D" w:rsidP="00E75785">
      <w:pPr>
        <w:pStyle w:val="NormalWeb"/>
        <w:numPr>
          <w:ilvl w:val="0"/>
          <w:numId w:val="17"/>
        </w:numPr>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D6430D">
        <w:rPr>
          <w:rFonts w:asciiTheme="minorHAnsi" w:hAnsiTheme="minorHAnsi" w:cstheme="minorHAnsi"/>
          <w:noProof/>
          <w:spacing w:val="4"/>
          <w:position w:val="4"/>
          <w:lang w:val="sq-AL"/>
        </w:rPr>
        <w:t xml:space="preserve">prokurori vendosi të caktojë ekspertin; </w:t>
      </w:r>
    </w:p>
    <w:p w:rsidR="0014562F" w:rsidRPr="0014562F" w:rsidRDefault="00D6430D" w:rsidP="00E75785">
      <w:pPr>
        <w:pStyle w:val="NormalWeb"/>
        <w:numPr>
          <w:ilvl w:val="0"/>
          <w:numId w:val="17"/>
        </w:numPr>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D6430D">
        <w:rPr>
          <w:rFonts w:asciiTheme="minorHAnsi" w:hAnsiTheme="minorHAnsi" w:cstheme="minorHAnsi"/>
          <w:noProof/>
          <w:spacing w:val="4"/>
          <w:position w:val="4"/>
          <w:lang w:val="sq-AL"/>
        </w:rPr>
        <w:t>prokurori</w:t>
      </w:r>
      <w:r w:rsidR="0014562F">
        <w:rPr>
          <w:rFonts w:asciiTheme="minorHAnsi" w:hAnsiTheme="minorHAnsi" w:cstheme="minorHAnsi"/>
          <w:noProof/>
          <w:spacing w:val="4"/>
          <w:position w:val="4"/>
          <w:lang w:val="sq-AL"/>
        </w:rPr>
        <w:t xml:space="preserve">, </w:t>
      </w:r>
      <w:r w:rsidR="0014562F" w:rsidRPr="0014562F">
        <w:rPr>
          <w:rFonts w:asciiTheme="minorHAnsi" w:hAnsiTheme="minorHAnsi" w:cstheme="minorHAnsi"/>
          <w:noProof/>
          <w:spacing w:val="4"/>
          <w:position w:val="4"/>
          <w:lang w:val="sq-AL"/>
        </w:rPr>
        <w:t>në fshehtësi të plotë</w:t>
      </w:r>
      <w:r w:rsidR="0014562F">
        <w:rPr>
          <w:rFonts w:asciiTheme="minorHAnsi" w:hAnsiTheme="minorHAnsi" w:cstheme="minorHAnsi"/>
          <w:noProof/>
          <w:spacing w:val="4"/>
          <w:position w:val="4"/>
          <w:lang w:val="sq-AL"/>
        </w:rPr>
        <w:t>,</w:t>
      </w:r>
      <w:r w:rsidR="0014562F" w:rsidRPr="0014562F">
        <w:rPr>
          <w:rFonts w:asciiTheme="minorHAnsi" w:hAnsiTheme="minorHAnsi" w:cstheme="minorHAnsi"/>
          <w:noProof/>
          <w:spacing w:val="4"/>
          <w:position w:val="4"/>
          <w:lang w:val="sq-AL"/>
        </w:rPr>
        <w:t xml:space="preserve"> </w:t>
      </w:r>
      <w:r w:rsidRPr="00D6430D">
        <w:rPr>
          <w:rFonts w:asciiTheme="minorHAnsi" w:hAnsiTheme="minorHAnsi" w:cstheme="minorHAnsi"/>
          <w:noProof/>
          <w:spacing w:val="4"/>
          <w:position w:val="4"/>
          <w:lang w:val="sq-AL"/>
        </w:rPr>
        <w:t>vendosi të pranojë mostrat e zërit</w:t>
      </w:r>
      <w:r w:rsidR="0014562F">
        <w:rPr>
          <w:rFonts w:asciiTheme="minorHAnsi" w:hAnsiTheme="minorHAnsi" w:cstheme="minorHAnsi"/>
          <w:noProof/>
          <w:spacing w:val="4"/>
          <w:position w:val="4"/>
          <w:lang w:val="sq-AL"/>
        </w:rPr>
        <w:t xml:space="preserve"> </w:t>
      </w:r>
      <w:r w:rsidR="0014562F" w:rsidRPr="0014562F">
        <w:rPr>
          <w:rFonts w:asciiTheme="minorHAnsi" w:hAnsiTheme="minorHAnsi" w:cstheme="minorHAnsi"/>
          <w:noProof/>
          <w:spacing w:val="4"/>
          <w:position w:val="4"/>
          <w:lang w:val="sq-AL"/>
        </w:rPr>
        <w:t>të regjistruara privatisht në mes të natës nga Agron</w:t>
      </w:r>
      <w:r w:rsidR="0014562F">
        <w:rPr>
          <w:rFonts w:asciiTheme="minorHAnsi" w:hAnsiTheme="minorHAnsi" w:cstheme="minorHAnsi"/>
          <w:noProof/>
          <w:spacing w:val="4"/>
          <w:position w:val="4"/>
          <w:lang w:val="sq-AL"/>
        </w:rPr>
        <w:t xml:space="preserve">/Geron </w:t>
      </w:r>
      <w:r w:rsidR="0014562F" w:rsidRPr="0014562F">
        <w:rPr>
          <w:rFonts w:asciiTheme="minorHAnsi" w:hAnsiTheme="minorHAnsi" w:cstheme="minorHAnsi"/>
          <w:noProof/>
          <w:spacing w:val="4"/>
          <w:position w:val="4"/>
          <w:lang w:val="sq-AL"/>
        </w:rPr>
        <w:t xml:space="preserve">Xhafaj, edhe pse </w:t>
      </w:r>
      <w:r w:rsidR="0014562F">
        <w:rPr>
          <w:rFonts w:asciiTheme="minorHAnsi" w:hAnsiTheme="minorHAnsi" w:cstheme="minorHAnsi"/>
          <w:noProof/>
          <w:spacing w:val="4"/>
          <w:position w:val="4"/>
          <w:lang w:val="sq-AL"/>
        </w:rPr>
        <w:t>ligj</w:t>
      </w:r>
      <w:r w:rsidR="00A24BDA">
        <w:rPr>
          <w:rFonts w:asciiTheme="minorHAnsi" w:hAnsiTheme="minorHAnsi" w:cstheme="minorHAnsi"/>
          <w:noProof/>
          <w:spacing w:val="4"/>
          <w:position w:val="4"/>
          <w:lang w:val="sq-AL"/>
        </w:rPr>
        <w:t>ë</w:t>
      </w:r>
      <w:r w:rsidR="0014562F">
        <w:rPr>
          <w:rFonts w:asciiTheme="minorHAnsi" w:hAnsiTheme="minorHAnsi" w:cstheme="minorHAnsi"/>
          <w:noProof/>
          <w:spacing w:val="4"/>
          <w:position w:val="4"/>
          <w:lang w:val="sq-AL"/>
        </w:rPr>
        <w:t xml:space="preserve">risht </w:t>
      </w:r>
      <w:r w:rsidR="0014562F" w:rsidRPr="0014562F">
        <w:rPr>
          <w:rFonts w:asciiTheme="minorHAnsi" w:hAnsiTheme="minorHAnsi" w:cstheme="minorHAnsi"/>
          <w:noProof/>
          <w:spacing w:val="4"/>
          <w:position w:val="4"/>
          <w:lang w:val="sq-AL"/>
        </w:rPr>
        <w:t>për t’u realizuar ekspertiza kërkohet që regjistrimi të kryhet në të njëjtat kushte dhe me të njëjtat pajisje siç është bërë edhe regjistrimi fillestar.</w:t>
      </w:r>
    </w:p>
    <w:p w:rsidR="00D6430D" w:rsidRDefault="00D6430D" w:rsidP="00E75785">
      <w:pPr>
        <w:pStyle w:val="NormalWeb"/>
        <w:numPr>
          <w:ilvl w:val="0"/>
          <w:numId w:val="17"/>
        </w:numPr>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D6430D">
        <w:rPr>
          <w:rFonts w:asciiTheme="minorHAnsi" w:hAnsiTheme="minorHAnsi" w:cstheme="minorHAnsi"/>
          <w:noProof/>
          <w:spacing w:val="4"/>
          <w:position w:val="4"/>
          <w:lang w:val="sq-AL"/>
        </w:rPr>
        <w:t xml:space="preserve">prokurori vendosi transferimin e çështjes </w:t>
      </w:r>
      <w:r w:rsidR="0014562F">
        <w:rPr>
          <w:rFonts w:asciiTheme="minorHAnsi" w:hAnsiTheme="minorHAnsi" w:cstheme="minorHAnsi"/>
          <w:noProof/>
          <w:spacing w:val="4"/>
          <w:position w:val="4"/>
          <w:lang w:val="sq-AL"/>
        </w:rPr>
        <w:t>dhe materialeve t</w:t>
      </w:r>
      <w:r w:rsidR="00A24BDA">
        <w:rPr>
          <w:rFonts w:asciiTheme="minorHAnsi" w:hAnsiTheme="minorHAnsi" w:cstheme="minorHAnsi"/>
          <w:noProof/>
          <w:spacing w:val="4"/>
          <w:position w:val="4"/>
          <w:lang w:val="sq-AL"/>
        </w:rPr>
        <w:t>ë</w:t>
      </w:r>
      <w:r w:rsidR="0014562F">
        <w:rPr>
          <w:rFonts w:asciiTheme="minorHAnsi" w:hAnsiTheme="minorHAnsi" w:cstheme="minorHAnsi"/>
          <w:noProof/>
          <w:spacing w:val="4"/>
          <w:position w:val="4"/>
          <w:lang w:val="sq-AL"/>
        </w:rPr>
        <w:t xml:space="preserve"> gatshme </w:t>
      </w:r>
      <w:r w:rsidRPr="00D6430D">
        <w:rPr>
          <w:rFonts w:asciiTheme="minorHAnsi" w:hAnsiTheme="minorHAnsi" w:cstheme="minorHAnsi"/>
          <w:noProof/>
          <w:spacing w:val="4"/>
          <w:position w:val="4"/>
          <w:lang w:val="sq-AL"/>
        </w:rPr>
        <w:t>për në Prokurorinë e Krimeve të Rënda</w:t>
      </w:r>
      <w:r>
        <w:rPr>
          <w:rFonts w:asciiTheme="minorHAnsi" w:hAnsiTheme="minorHAnsi" w:cstheme="minorHAnsi"/>
          <w:noProof/>
          <w:spacing w:val="4"/>
          <w:position w:val="4"/>
          <w:lang w:val="sq-AL"/>
        </w:rPr>
        <w:t>, edhe pse kjo e fundit nuk kishte regjistruar ende procedim penal p</w:t>
      </w:r>
      <w:r w:rsidR="0014562F">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 rastin!</w:t>
      </w:r>
      <w:r w:rsidR="0014562F" w:rsidRPr="0014562F">
        <w:rPr>
          <w:rFonts w:asciiTheme="minorHAnsi" w:hAnsiTheme="minorHAnsi" w:cstheme="minorHAnsi"/>
          <w:noProof/>
          <w:spacing w:val="4"/>
          <w:position w:val="4"/>
          <w:lang w:val="sq-AL"/>
        </w:rPr>
        <w:t xml:space="preserve"> </w:t>
      </w:r>
    </w:p>
    <w:p w:rsidR="00E75785" w:rsidRDefault="00E75785"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p>
    <w:p w:rsidR="00D6430D" w:rsidRDefault="0014562F"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Pr>
          <w:rFonts w:asciiTheme="minorHAnsi" w:hAnsiTheme="minorHAnsi" w:cstheme="minorHAnsi"/>
          <w:noProof/>
          <w:spacing w:val="4"/>
          <w:position w:val="4"/>
          <w:lang w:val="sq-AL"/>
        </w:rPr>
        <w:t xml:space="preserve">Në mënyrë të dyshimtë dhe </w:t>
      </w:r>
      <w:r w:rsidR="00E75785">
        <w:rPr>
          <w:rFonts w:asciiTheme="minorHAnsi" w:hAnsiTheme="minorHAnsi" w:cstheme="minorHAnsi"/>
          <w:noProof/>
          <w:spacing w:val="4"/>
          <w:position w:val="4"/>
          <w:lang w:val="sq-AL"/>
        </w:rPr>
        <w:t>të pajustifikuar ligjërisht</w:t>
      </w:r>
      <w:r>
        <w:rPr>
          <w:rFonts w:asciiTheme="minorHAnsi" w:hAnsiTheme="minorHAnsi" w:cstheme="minorHAnsi"/>
          <w:noProof/>
          <w:spacing w:val="4"/>
          <w:position w:val="4"/>
          <w:lang w:val="sq-AL"/>
        </w:rPr>
        <w:t>, e njëjta shpejtësi dhe mënyrë veprimi nuk u konstatua në Prokurorinë pranë Gjykatës së Shkallës së Parë për Krimet e Rënda, e cila ishte kompetente për fillimin e çështjes penale lidhur me materialin audio, për veprën penale “trafikim i lëndëve narkotike” apo “pjesëmarrje në një organizatë kriminale”.</w:t>
      </w:r>
    </w:p>
    <w:p w:rsidR="00D6430D" w:rsidRDefault="00D6430D"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p>
    <w:p w:rsidR="0014562F" w:rsidRDefault="0014562F"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14562F">
        <w:rPr>
          <w:rFonts w:asciiTheme="minorHAnsi" w:hAnsiTheme="minorHAnsi" w:cstheme="minorHAnsi"/>
          <w:b/>
          <w:noProof/>
          <w:spacing w:val="4"/>
          <w:position w:val="4"/>
          <w:lang w:val="sq-AL"/>
        </w:rPr>
        <w:t>2.4.</w:t>
      </w:r>
      <w:r>
        <w:rPr>
          <w:rFonts w:asciiTheme="minorHAnsi" w:hAnsiTheme="minorHAnsi" w:cstheme="minorHAnsi"/>
          <w:noProof/>
          <w:spacing w:val="4"/>
          <w:position w:val="4"/>
          <w:lang w:val="sq-AL"/>
        </w:rPr>
        <w:t xml:space="preserve"> Më datë </w:t>
      </w:r>
      <w:r w:rsidRPr="0014562F">
        <w:rPr>
          <w:rFonts w:asciiTheme="minorHAnsi" w:hAnsiTheme="minorHAnsi" w:cstheme="minorHAnsi"/>
          <w:b/>
          <w:noProof/>
          <w:spacing w:val="4"/>
          <w:position w:val="4"/>
          <w:lang w:val="sq-AL"/>
        </w:rPr>
        <w:t>16 Maj 2018</w:t>
      </w:r>
      <w:r>
        <w:rPr>
          <w:rFonts w:asciiTheme="minorHAnsi" w:hAnsiTheme="minorHAnsi" w:cstheme="minorHAnsi"/>
          <w:noProof/>
          <w:spacing w:val="4"/>
          <w:position w:val="4"/>
          <w:lang w:val="sq-AL"/>
        </w:rPr>
        <w:t>, në mëngjes, shtetasi Agron/Geron Xhafaj njoftoi në media se ishte nisur drejt Italisë, ku ishte dorëzuar pranë autoriteteve kompetente italiane, për të vuajtur dënimin, të cilit i ishte shmangur prej disa vitesh, duke u strehuar në Shqipëri, dënim në masën 7 vjet e 2 muaj, për veprën penale “trafikim i lëndëve narkotike” dhe “pjesëmarrje në organizatë kriminale”.</w:t>
      </w:r>
      <w:r w:rsidR="0028162A">
        <w:rPr>
          <w:rFonts w:asciiTheme="minorHAnsi" w:hAnsiTheme="minorHAnsi" w:cstheme="minorHAnsi"/>
          <w:noProof/>
          <w:spacing w:val="4"/>
          <w:position w:val="4"/>
          <w:lang w:val="sq-AL"/>
        </w:rPr>
        <w:t xml:space="preserve"> Njoftimi u bë me shkrim dhe ai nuk bërë asnjë deklarim me zë e figurë përpara opinionit publik të cilit i drejtohej në letrën e hapur. Është ende e paqartë nëse largimi i tij u bë apo jo me dijeni të organit të prokurorisë, mirëpo është fakt që ai u largua nga Shqipëria, edhe pse duhet të ishte këtu në dispozicion të hetimeve të drejtësisë shqiptare për çështjen e bërë publike nga materiali audio, duhej të merrej në pyetje si person i dyshuar për veprën penale të trafikimit të lëndëve narkotike apo të ballafaqohej me dëshmitarët e tjerë të kësaj çështje.</w:t>
      </w:r>
    </w:p>
    <w:p w:rsidR="0028162A" w:rsidRDefault="0028162A"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p>
    <w:p w:rsidR="007E4272" w:rsidRPr="007E4272" w:rsidRDefault="0028162A"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7E4272">
        <w:rPr>
          <w:rFonts w:asciiTheme="minorHAnsi" w:hAnsiTheme="minorHAnsi" w:cstheme="minorHAnsi"/>
          <w:b/>
          <w:noProof/>
          <w:spacing w:val="4"/>
          <w:position w:val="4"/>
          <w:lang w:val="sq-AL"/>
        </w:rPr>
        <w:t>2.5.</w:t>
      </w:r>
      <w:r w:rsidRPr="007E4272">
        <w:rPr>
          <w:rFonts w:asciiTheme="minorHAnsi" w:hAnsiTheme="minorHAnsi" w:cstheme="minorHAnsi"/>
          <w:noProof/>
          <w:spacing w:val="4"/>
          <w:position w:val="4"/>
          <w:lang w:val="sq-AL"/>
        </w:rPr>
        <w:t xml:space="preserve"> </w:t>
      </w:r>
      <w:r w:rsidR="007E4272" w:rsidRPr="007E4272">
        <w:rPr>
          <w:rFonts w:asciiTheme="minorHAnsi" w:hAnsiTheme="minorHAnsi" w:cstheme="minorHAnsi"/>
          <w:noProof/>
          <w:spacing w:val="4"/>
          <w:position w:val="4"/>
          <w:lang w:val="sq-AL"/>
        </w:rPr>
        <w:t xml:space="preserve">Më datë </w:t>
      </w:r>
      <w:r w:rsidR="007E4272" w:rsidRPr="00213818">
        <w:rPr>
          <w:rFonts w:asciiTheme="minorHAnsi" w:hAnsiTheme="minorHAnsi" w:cstheme="minorHAnsi"/>
          <w:b/>
          <w:noProof/>
          <w:spacing w:val="4"/>
          <w:position w:val="4"/>
          <w:lang w:val="sq-AL"/>
        </w:rPr>
        <w:t>16 Maj 2018</w:t>
      </w:r>
      <w:r w:rsidR="007E4272" w:rsidRPr="007E4272">
        <w:rPr>
          <w:rFonts w:asciiTheme="minorHAnsi" w:hAnsiTheme="minorHAnsi" w:cstheme="minorHAnsi"/>
          <w:noProof/>
          <w:spacing w:val="4"/>
          <w:position w:val="4"/>
          <w:lang w:val="sq-AL"/>
        </w:rPr>
        <w:t xml:space="preserve">, </w:t>
      </w:r>
      <w:r w:rsidR="007E4272">
        <w:rPr>
          <w:rFonts w:asciiTheme="minorHAnsi" w:hAnsiTheme="minorHAnsi" w:cstheme="minorHAnsi"/>
          <w:noProof/>
          <w:spacing w:val="4"/>
          <w:position w:val="4"/>
          <w:lang w:val="sq-AL"/>
        </w:rPr>
        <w:t>disa or</w:t>
      </w:r>
      <w:r w:rsidR="00213818">
        <w:rPr>
          <w:rFonts w:asciiTheme="minorHAnsi" w:hAnsiTheme="minorHAnsi" w:cstheme="minorHAnsi"/>
          <w:noProof/>
          <w:spacing w:val="4"/>
          <w:position w:val="4"/>
          <w:lang w:val="sq-AL"/>
        </w:rPr>
        <w:t>ë</w:t>
      </w:r>
      <w:r w:rsidR="007E4272">
        <w:rPr>
          <w:rFonts w:asciiTheme="minorHAnsi" w:hAnsiTheme="minorHAnsi" w:cstheme="minorHAnsi"/>
          <w:noProof/>
          <w:spacing w:val="4"/>
          <w:position w:val="4"/>
          <w:lang w:val="sq-AL"/>
        </w:rPr>
        <w:t xml:space="preserve"> pasi shtetasi Agron/Geron Xhafaj ishte larguar nga Shqip</w:t>
      </w:r>
      <w:r w:rsidR="00213818">
        <w:rPr>
          <w:rFonts w:asciiTheme="minorHAnsi" w:hAnsiTheme="minorHAnsi" w:cstheme="minorHAnsi"/>
          <w:noProof/>
          <w:spacing w:val="4"/>
          <w:position w:val="4"/>
          <w:lang w:val="sq-AL"/>
        </w:rPr>
        <w:t>ë</w:t>
      </w:r>
      <w:r w:rsidR="007E4272">
        <w:rPr>
          <w:rFonts w:asciiTheme="minorHAnsi" w:hAnsiTheme="minorHAnsi" w:cstheme="minorHAnsi"/>
          <w:noProof/>
          <w:spacing w:val="4"/>
          <w:position w:val="4"/>
          <w:lang w:val="sq-AL"/>
        </w:rPr>
        <w:t xml:space="preserve">ria, </w:t>
      </w:r>
      <w:r w:rsidR="007E4272" w:rsidRPr="007E4272">
        <w:rPr>
          <w:rFonts w:asciiTheme="minorHAnsi" w:hAnsiTheme="minorHAnsi" w:cstheme="minorHAnsi"/>
          <w:noProof/>
          <w:spacing w:val="4"/>
          <w:position w:val="4"/>
          <w:lang w:val="sq-AL"/>
        </w:rPr>
        <w:t>Kryeministri Edi Rama, në mbledhjen e Grupit Parlamentar të Partisë Socialiste, do të deklaronte</w:t>
      </w:r>
      <w:r w:rsidR="007E4272" w:rsidRPr="007E4272">
        <w:rPr>
          <w:noProof/>
          <w:spacing w:val="4"/>
          <w:position w:val="4"/>
          <w:vertAlign w:val="superscript"/>
          <w:lang w:val="sq-AL"/>
        </w:rPr>
        <w:footnoteReference w:id="1"/>
      </w:r>
      <w:r w:rsidR="007E4272" w:rsidRPr="007E4272">
        <w:rPr>
          <w:rFonts w:asciiTheme="minorHAnsi" w:hAnsiTheme="minorHAnsi" w:cstheme="minorHAnsi"/>
          <w:noProof/>
          <w:spacing w:val="4"/>
          <w:position w:val="4"/>
          <w:lang w:val="sq-AL"/>
        </w:rPr>
        <w:t xml:space="preserve"> ndër të tjera se: </w:t>
      </w:r>
    </w:p>
    <w:p w:rsidR="007E4272" w:rsidRPr="007E4272" w:rsidRDefault="007E4272" w:rsidP="00E75785">
      <w:pPr>
        <w:spacing w:line="276" w:lineRule="auto"/>
        <w:ind w:left="360"/>
        <w:jc w:val="both"/>
        <w:rPr>
          <w:rFonts w:asciiTheme="minorHAnsi" w:hAnsiTheme="minorHAnsi" w:cstheme="minorHAnsi"/>
          <w:sz w:val="24"/>
          <w:szCs w:val="24"/>
        </w:rPr>
      </w:pPr>
      <w:r w:rsidRPr="007E4272">
        <w:rPr>
          <w:rFonts w:asciiTheme="minorHAnsi" w:hAnsiTheme="minorHAnsi" w:cstheme="minorHAnsi"/>
          <w:sz w:val="24"/>
          <w:szCs w:val="24"/>
        </w:rPr>
        <w:lastRenderedPageBreak/>
        <w:t>“</w:t>
      </w:r>
      <w:r w:rsidRPr="007E4272">
        <w:rPr>
          <w:rFonts w:asciiTheme="minorHAnsi" w:hAnsiTheme="minorHAnsi" w:cstheme="minorHAnsi"/>
          <w:i/>
          <w:sz w:val="24"/>
          <w:szCs w:val="24"/>
        </w:rPr>
        <w:t xml:space="preserve">Për ne dhe për mua askush nuk është mbi ligjin, dhe kjo vlen për vëllain e Ministrit të Brendshëm, që ka një dënim për të kryer në Itali, dhe që sot ka marrë vendimin e tij, për të shkuar me këmbët e veta në burg për ta kryer. Sjemi të gjithë njësoj pra, mqs ra fjala. Ndërsa përsa i përket materialit audio kompromentues, për cilin Saliu deklaroi se është një përgjim i realizuar me kujdes dhe shtoi se dëshmitarin nuk e nxjerrim se kemi frikë mos na e vrasin. </w:t>
      </w:r>
      <w:r w:rsidRPr="007E4272">
        <w:rPr>
          <w:rFonts w:asciiTheme="minorHAnsi" w:hAnsiTheme="minorHAnsi" w:cstheme="minorHAnsi"/>
          <w:b/>
          <w:i/>
          <w:sz w:val="24"/>
          <w:szCs w:val="24"/>
          <w:u w:val="single"/>
        </w:rPr>
        <w:t>UNË E KAM MARRË MBRËMË PËRGJIGJEN E ANALIZËS SHKENCORE TË KRYER NË NJË NGA LABORATORËT MË SERIOZ TË BOTËS</w:t>
      </w:r>
      <w:r w:rsidRPr="007E4272">
        <w:rPr>
          <w:rFonts w:asciiTheme="minorHAnsi" w:hAnsiTheme="minorHAnsi" w:cstheme="minorHAnsi"/>
          <w:i/>
          <w:sz w:val="24"/>
          <w:szCs w:val="24"/>
        </w:rPr>
        <w:t xml:space="preserve">. MUA AJO PËRGJIGJE MË MJAFTON. Po bëj një parantezë. Jo për të vënë ulërimën kundër hetimit, apo për të influencuar hetimin, apo për të bërtitur “montazh, montazh”. POR MË MJAFTON PËR TJU THËNË JUVE SE </w:t>
      </w:r>
      <w:r w:rsidRPr="007E4272">
        <w:rPr>
          <w:rFonts w:asciiTheme="minorHAnsi" w:hAnsiTheme="minorHAnsi" w:cstheme="minorHAnsi"/>
          <w:b/>
          <w:i/>
          <w:sz w:val="24"/>
          <w:szCs w:val="24"/>
          <w:u w:val="single"/>
        </w:rPr>
        <w:t>NUK JEMI ABSOLUTISHT PËRPARA ASNJË LLOJ PROVE KOMPROMENTUESE PËR MINISTRIN E BRENDSHËM. POR PËRPARA NJË AKTI MASHTRIMI</w:t>
      </w:r>
      <w:r w:rsidRPr="007E4272">
        <w:rPr>
          <w:rFonts w:asciiTheme="minorHAnsi" w:hAnsiTheme="minorHAnsi" w:cstheme="minorHAnsi"/>
          <w:i/>
          <w:sz w:val="24"/>
          <w:szCs w:val="24"/>
        </w:rPr>
        <w:t xml:space="preserve"> TË OPINIONIT PUBLIK DHE TË ATIJ NDËRKOMBËTAR, </w:t>
      </w:r>
      <w:r w:rsidRPr="007E4272">
        <w:rPr>
          <w:rFonts w:asciiTheme="minorHAnsi" w:hAnsiTheme="minorHAnsi" w:cstheme="minorHAnsi"/>
          <w:b/>
          <w:i/>
          <w:sz w:val="24"/>
          <w:szCs w:val="24"/>
          <w:u w:val="single"/>
        </w:rPr>
        <w:t>ME NJË MATERIAL JO AUTENTIK</w:t>
      </w:r>
      <w:r w:rsidRPr="007E4272">
        <w:rPr>
          <w:rFonts w:asciiTheme="minorHAnsi" w:hAnsiTheme="minorHAnsi" w:cstheme="minorHAnsi"/>
          <w:i/>
          <w:sz w:val="24"/>
          <w:szCs w:val="24"/>
        </w:rPr>
        <w:t>, ME TË CILIN SYNOHET DESTABILIZIMI I QEVERISJES DHE MUNDËSISHT SHKATËRRIMI I SEGMENTIT TË FUNDIT TË RRUGËS PËR ÇELJEN E NEGOCIATAVE TË SHQIPËRISË ME BASHKIMIN EUROPIAN.</w:t>
      </w:r>
      <w:r w:rsidRPr="007E4272">
        <w:rPr>
          <w:rFonts w:asciiTheme="minorHAnsi" w:hAnsiTheme="minorHAnsi" w:cstheme="minorHAnsi"/>
          <w:sz w:val="24"/>
          <w:szCs w:val="24"/>
        </w:rPr>
        <w:t xml:space="preserve">”.  </w:t>
      </w:r>
    </w:p>
    <w:p w:rsidR="0028162A" w:rsidRPr="00D6430D" w:rsidRDefault="0028162A"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p>
    <w:p w:rsidR="00D6430D" w:rsidRDefault="00213818"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213818">
        <w:rPr>
          <w:rFonts w:asciiTheme="minorHAnsi" w:hAnsiTheme="minorHAnsi" w:cstheme="minorHAnsi"/>
          <w:b/>
          <w:noProof/>
          <w:spacing w:val="4"/>
          <w:position w:val="4"/>
          <w:lang w:val="sq-AL"/>
        </w:rPr>
        <w:t>2.6.</w:t>
      </w:r>
      <w:r>
        <w:rPr>
          <w:rFonts w:asciiTheme="minorHAnsi" w:hAnsiTheme="minorHAnsi" w:cstheme="minorHAnsi"/>
          <w:noProof/>
          <w:spacing w:val="4"/>
          <w:position w:val="4"/>
          <w:lang w:val="sq-AL"/>
        </w:rPr>
        <w:t xml:space="preserve"> Nga ky deklarim publik i Kryeministrit Edi Rama rezulton e qart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sa m</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posht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w:t>
      </w:r>
    </w:p>
    <w:p w:rsidR="00213818" w:rsidRDefault="00213818"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506C8D">
        <w:rPr>
          <w:rFonts w:asciiTheme="minorHAnsi" w:hAnsiTheme="minorHAnsi" w:cstheme="minorHAnsi"/>
          <w:b/>
          <w:noProof/>
          <w:spacing w:val="4"/>
          <w:position w:val="4"/>
          <w:lang w:val="sq-AL"/>
        </w:rPr>
        <w:t>a)</w:t>
      </w:r>
      <w:r>
        <w:rPr>
          <w:rFonts w:asciiTheme="minorHAnsi" w:hAnsiTheme="minorHAnsi" w:cstheme="minorHAnsi"/>
          <w:noProof/>
          <w:spacing w:val="4"/>
          <w:position w:val="4"/>
          <w:lang w:val="sq-AL"/>
        </w:rPr>
        <w:t xml:space="preserve"> Kryeministri apo persona 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autorizuar prej tij kan</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marr</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materialin audio</w:t>
      </w:r>
      <w:r w:rsidR="00506C8D">
        <w:rPr>
          <w:rFonts w:asciiTheme="minorHAnsi" w:hAnsiTheme="minorHAnsi" w:cstheme="minorHAnsi"/>
          <w:noProof/>
          <w:spacing w:val="4"/>
          <w:position w:val="4"/>
          <w:lang w:val="sq-AL"/>
        </w:rPr>
        <w:t xml:space="preserve"> t</w:t>
      </w:r>
      <w:r w:rsidR="00A24BDA">
        <w:rPr>
          <w:rFonts w:asciiTheme="minorHAnsi" w:hAnsiTheme="minorHAnsi" w:cstheme="minorHAnsi"/>
          <w:noProof/>
          <w:spacing w:val="4"/>
          <w:position w:val="4"/>
          <w:lang w:val="sq-AL"/>
        </w:rPr>
        <w:t>ë</w:t>
      </w:r>
      <w:r w:rsidR="00506C8D">
        <w:rPr>
          <w:rFonts w:asciiTheme="minorHAnsi" w:hAnsiTheme="minorHAnsi" w:cstheme="minorHAnsi"/>
          <w:noProof/>
          <w:spacing w:val="4"/>
          <w:position w:val="4"/>
          <w:lang w:val="sq-AL"/>
        </w:rPr>
        <w:t xml:space="preserve"> publikuar (me gjasa n</w:t>
      </w:r>
      <w:r w:rsidR="00A24BDA">
        <w:rPr>
          <w:rFonts w:asciiTheme="minorHAnsi" w:hAnsiTheme="minorHAnsi" w:cstheme="minorHAnsi"/>
          <w:noProof/>
          <w:spacing w:val="4"/>
          <w:position w:val="4"/>
          <w:lang w:val="sq-AL"/>
        </w:rPr>
        <w:t>ë</w:t>
      </w:r>
      <w:r w:rsidR="00506C8D">
        <w:rPr>
          <w:rFonts w:asciiTheme="minorHAnsi" w:hAnsiTheme="minorHAnsi" w:cstheme="minorHAnsi"/>
          <w:noProof/>
          <w:spacing w:val="4"/>
          <w:position w:val="4"/>
          <w:lang w:val="sq-AL"/>
        </w:rPr>
        <w:t>p</w:t>
      </w:r>
      <w:r w:rsidR="00A24BDA">
        <w:rPr>
          <w:rFonts w:asciiTheme="minorHAnsi" w:hAnsiTheme="minorHAnsi" w:cstheme="minorHAnsi"/>
          <w:noProof/>
          <w:spacing w:val="4"/>
          <w:position w:val="4"/>
          <w:lang w:val="sq-AL"/>
        </w:rPr>
        <w:t>ë</w:t>
      </w:r>
      <w:r w:rsidR="00506C8D">
        <w:rPr>
          <w:rFonts w:asciiTheme="minorHAnsi" w:hAnsiTheme="minorHAnsi" w:cstheme="minorHAnsi"/>
          <w:noProof/>
          <w:spacing w:val="4"/>
          <w:position w:val="4"/>
          <w:lang w:val="sq-AL"/>
        </w:rPr>
        <w:t>rmjet internetit dhe publikimit q</w:t>
      </w:r>
      <w:r w:rsidR="00A24BDA">
        <w:rPr>
          <w:rFonts w:asciiTheme="minorHAnsi" w:hAnsiTheme="minorHAnsi" w:cstheme="minorHAnsi"/>
          <w:noProof/>
          <w:spacing w:val="4"/>
          <w:position w:val="4"/>
          <w:lang w:val="sq-AL"/>
        </w:rPr>
        <w:t>ë</w:t>
      </w:r>
      <w:r w:rsidR="00506C8D">
        <w:rPr>
          <w:rFonts w:asciiTheme="minorHAnsi" w:hAnsiTheme="minorHAnsi" w:cstheme="minorHAnsi"/>
          <w:noProof/>
          <w:spacing w:val="4"/>
          <w:position w:val="4"/>
          <w:lang w:val="sq-AL"/>
        </w:rPr>
        <w:t xml:space="preserve"> i ka b</w:t>
      </w:r>
      <w:r w:rsidR="00A24BDA">
        <w:rPr>
          <w:rFonts w:asciiTheme="minorHAnsi" w:hAnsiTheme="minorHAnsi" w:cstheme="minorHAnsi"/>
          <w:noProof/>
          <w:spacing w:val="4"/>
          <w:position w:val="4"/>
          <w:lang w:val="sq-AL"/>
        </w:rPr>
        <w:t>ë</w:t>
      </w:r>
      <w:r w:rsidR="00506C8D">
        <w:rPr>
          <w:rFonts w:asciiTheme="minorHAnsi" w:hAnsiTheme="minorHAnsi" w:cstheme="minorHAnsi"/>
          <w:noProof/>
          <w:spacing w:val="4"/>
          <w:position w:val="4"/>
          <w:lang w:val="sq-AL"/>
        </w:rPr>
        <w:t>r</w:t>
      </w:r>
      <w:r w:rsidR="00A24BDA">
        <w:rPr>
          <w:rFonts w:asciiTheme="minorHAnsi" w:hAnsiTheme="minorHAnsi" w:cstheme="minorHAnsi"/>
          <w:noProof/>
          <w:spacing w:val="4"/>
          <w:position w:val="4"/>
          <w:lang w:val="sq-AL"/>
        </w:rPr>
        <w:t>ë</w:t>
      </w:r>
      <w:r w:rsidR="00506C8D">
        <w:rPr>
          <w:rFonts w:asciiTheme="minorHAnsi" w:hAnsiTheme="minorHAnsi" w:cstheme="minorHAnsi"/>
          <w:noProof/>
          <w:spacing w:val="4"/>
          <w:position w:val="4"/>
          <w:lang w:val="sq-AL"/>
        </w:rPr>
        <w:t xml:space="preserve"> atij media)</w:t>
      </w:r>
      <w:r>
        <w:rPr>
          <w:rFonts w:asciiTheme="minorHAnsi" w:hAnsiTheme="minorHAnsi" w:cstheme="minorHAnsi"/>
          <w:noProof/>
          <w:spacing w:val="4"/>
          <w:position w:val="4"/>
          <w:lang w:val="sq-AL"/>
        </w:rPr>
        <w:t>;</w:t>
      </w:r>
    </w:p>
    <w:p w:rsidR="00213818" w:rsidRDefault="00213818"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506C8D">
        <w:rPr>
          <w:rFonts w:asciiTheme="minorHAnsi" w:hAnsiTheme="minorHAnsi" w:cstheme="minorHAnsi"/>
          <w:b/>
          <w:noProof/>
          <w:spacing w:val="4"/>
          <w:position w:val="4"/>
          <w:lang w:val="sq-AL"/>
        </w:rPr>
        <w:t>b)</w:t>
      </w:r>
      <w:r>
        <w:rPr>
          <w:rFonts w:asciiTheme="minorHAnsi" w:hAnsiTheme="minorHAnsi" w:cstheme="minorHAnsi"/>
          <w:noProof/>
          <w:spacing w:val="4"/>
          <w:position w:val="4"/>
          <w:lang w:val="sq-AL"/>
        </w:rPr>
        <w:t xml:space="preserve"> Kryeministri apo persona 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autorizuar prej tij kan</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takuar dhe m</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pas regjistruar mostrat e z</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rit 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shtetasit Agron/Geron Xhafaj</w:t>
      </w:r>
      <w:r w:rsidR="00506C8D">
        <w:rPr>
          <w:rFonts w:asciiTheme="minorHAnsi" w:hAnsiTheme="minorHAnsi" w:cstheme="minorHAnsi"/>
          <w:noProof/>
          <w:spacing w:val="4"/>
          <w:position w:val="4"/>
          <w:lang w:val="sq-AL"/>
        </w:rPr>
        <w:t xml:space="preserve"> (</w:t>
      </w:r>
      <w:r w:rsidR="00A24BDA">
        <w:rPr>
          <w:rFonts w:asciiTheme="minorHAnsi" w:hAnsiTheme="minorHAnsi" w:cstheme="minorHAnsi"/>
          <w:noProof/>
          <w:spacing w:val="4"/>
          <w:position w:val="4"/>
          <w:lang w:val="sq-AL"/>
        </w:rPr>
        <w:t>ë</w:t>
      </w:r>
      <w:r w:rsidR="00506C8D">
        <w:rPr>
          <w:rFonts w:asciiTheme="minorHAnsi" w:hAnsiTheme="minorHAnsi" w:cstheme="minorHAnsi"/>
          <w:noProof/>
          <w:spacing w:val="4"/>
          <w:position w:val="4"/>
          <w:lang w:val="sq-AL"/>
        </w:rPr>
        <w:t>sht</w:t>
      </w:r>
      <w:r w:rsidR="00A24BDA">
        <w:rPr>
          <w:rFonts w:asciiTheme="minorHAnsi" w:hAnsiTheme="minorHAnsi" w:cstheme="minorHAnsi"/>
          <w:noProof/>
          <w:spacing w:val="4"/>
          <w:position w:val="4"/>
          <w:lang w:val="sq-AL"/>
        </w:rPr>
        <w:t>ë</w:t>
      </w:r>
      <w:r w:rsidR="00506C8D">
        <w:rPr>
          <w:rFonts w:asciiTheme="minorHAnsi" w:hAnsiTheme="minorHAnsi" w:cstheme="minorHAnsi"/>
          <w:noProof/>
          <w:spacing w:val="4"/>
          <w:position w:val="4"/>
          <w:lang w:val="sq-AL"/>
        </w:rPr>
        <w:t xml:space="preserve"> e paqart</w:t>
      </w:r>
      <w:r w:rsidR="00A24BDA">
        <w:rPr>
          <w:rFonts w:asciiTheme="minorHAnsi" w:hAnsiTheme="minorHAnsi" w:cstheme="minorHAnsi"/>
          <w:noProof/>
          <w:spacing w:val="4"/>
          <w:position w:val="4"/>
          <w:lang w:val="sq-AL"/>
        </w:rPr>
        <w:t>ë</w:t>
      </w:r>
      <w:r w:rsidR="00506C8D">
        <w:rPr>
          <w:rFonts w:asciiTheme="minorHAnsi" w:hAnsiTheme="minorHAnsi" w:cstheme="minorHAnsi"/>
          <w:noProof/>
          <w:spacing w:val="4"/>
          <w:position w:val="4"/>
          <w:lang w:val="sq-AL"/>
        </w:rPr>
        <w:t xml:space="preserve"> sesi </w:t>
      </w:r>
      <w:r w:rsidR="00A24BDA">
        <w:rPr>
          <w:rFonts w:asciiTheme="minorHAnsi" w:hAnsiTheme="minorHAnsi" w:cstheme="minorHAnsi"/>
          <w:noProof/>
          <w:spacing w:val="4"/>
          <w:position w:val="4"/>
          <w:lang w:val="sq-AL"/>
        </w:rPr>
        <w:t>ë</w:t>
      </w:r>
      <w:r w:rsidR="00506C8D">
        <w:rPr>
          <w:rFonts w:asciiTheme="minorHAnsi" w:hAnsiTheme="minorHAnsi" w:cstheme="minorHAnsi"/>
          <w:noProof/>
          <w:spacing w:val="4"/>
          <w:position w:val="4"/>
          <w:lang w:val="sq-AL"/>
        </w:rPr>
        <w:t>sht</w:t>
      </w:r>
      <w:r w:rsidR="00A24BDA">
        <w:rPr>
          <w:rFonts w:asciiTheme="minorHAnsi" w:hAnsiTheme="minorHAnsi" w:cstheme="minorHAnsi"/>
          <w:noProof/>
          <w:spacing w:val="4"/>
          <w:position w:val="4"/>
          <w:lang w:val="sq-AL"/>
        </w:rPr>
        <w:t>ë</w:t>
      </w:r>
      <w:r w:rsidR="00506C8D">
        <w:rPr>
          <w:rFonts w:asciiTheme="minorHAnsi" w:hAnsiTheme="minorHAnsi" w:cstheme="minorHAnsi"/>
          <w:noProof/>
          <w:spacing w:val="4"/>
          <w:position w:val="4"/>
          <w:lang w:val="sq-AL"/>
        </w:rPr>
        <w:t xml:space="preserve"> realizuar kjo teknikisht apo se ku dhe kur </w:t>
      </w:r>
      <w:r w:rsidR="00A24BDA">
        <w:rPr>
          <w:rFonts w:asciiTheme="minorHAnsi" w:hAnsiTheme="minorHAnsi" w:cstheme="minorHAnsi"/>
          <w:noProof/>
          <w:spacing w:val="4"/>
          <w:position w:val="4"/>
          <w:lang w:val="sq-AL"/>
        </w:rPr>
        <w:t>ë</w:t>
      </w:r>
      <w:r w:rsidR="00506C8D">
        <w:rPr>
          <w:rFonts w:asciiTheme="minorHAnsi" w:hAnsiTheme="minorHAnsi" w:cstheme="minorHAnsi"/>
          <w:noProof/>
          <w:spacing w:val="4"/>
          <w:position w:val="4"/>
          <w:lang w:val="sq-AL"/>
        </w:rPr>
        <w:t>sht</w:t>
      </w:r>
      <w:r w:rsidR="00A24BDA">
        <w:rPr>
          <w:rFonts w:asciiTheme="minorHAnsi" w:hAnsiTheme="minorHAnsi" w:cstheme="minorHAnsi"/>
          <w:noProof/>
          <w:spacing w:val="4"/>
          <w:position w:val="4"/>
          <w:lang w:val="sq-AL"/>
        </w:rPr>
        <w:t>ë</w:t>
      </w:r>
      <w:r w:rsidR="00506C8D">
        <w:rPr>
          <w:rFonts w:asciiTheme="minorHAnsi" w:hAnsiTheme="minorHAnsi" w:cstheme="minorHAnsi"/>
          <w:noProof/>
          <w:spacing w:val="4"/>
          <w:position w:val="4"/>
          <w:lang w:val="sq-AL"/>
        </w:rPr>
        <w:t xml:space="preserve"> kryer regjistrimi)</w:t>
      </w:r>
      <w:r>
        <w:rPr>
          <w:rFonts w:asciiTheme="minorHAnsi" w:hAnsiTheme="minorHAnsi" w:cstheme="minorHAnsi"/>
          <w:noProof/>
          <w:spacing w:val="4"/>
          <w:position w:val="4"/>
          <w:lang w:val="sq-AL"/>
        </w:rPr>
        <w:t>;</w:t>
      </w:r>
    </w:p>
    <w:p w:rsidR="00213818" w:rsidRDefault="00213818"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506C8D">
        <w:rPr>
          <w:rFonts w:asciiTheme="minorHAnsi" w:hAnsiTheme="minorHAnsi" w:cstheme="minorHAnsi"/>
          <w:b/>
          <w:noProof/>
          <w:spacing w:val="4"/>
          <w:position w:val="4"/>
          <w:lang w:val="sq-AL"/>
        </w:rPr>
        <w:t>c)</w:t>
      </w:r>
      <w:r>
        <w:rPr>
          <w:rFonts w:asciiTheme="minorHAnsi" w:hAnsiTheme="minorHAnsi" w:cstheme="minorHAnsi"/>
          <w:noProof/>
          <w:spacing w:val="4"/>
          <w:position w:val="4"/>
          <w:lang w:val="sq-AL"/>
        </w:rPr>
        <w:t xml:space="preserve"> Kryeministri apo persona 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autorizuar prej tij kan</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vendosur 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kryejn</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ekspertimin e materialit dhe krahasimin e z</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rit q</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shfaqet n</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materialin audio me mostrat e z</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rit 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shtetasit Agron/Geron Xhafaj;</w:t>
      </w:r>
    </w:p>
    <w:p w:rsidR="00213818" w:rsidRDefault="00506C8D"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506C8D">
        <w:rPr>
          <w:rFonts w:asciiTheme="minorHAnsi" w:hAnsiTheme="minorHAnsi" w:cstheme="minorHAnsi"/>
          <w:b/>
          <w:noProof/>
          <w:spacing w:val="4"/>
          <w:position w:val="4"/>
          <w:lang w:val="sq-AL"/>
        </w:rPr>
        <w:t>ç</w:t>
      </w:r>
      <w:r w:rsidR="00213818" w:rsidRPr="00506C8D">
        <w:rPr>
          <w:rFonts w:asciiTheme="minorHAnsi" w:hAnsiTheme="minorHAnsi" w:cstheme="minorHAnsi"/>
          <w:b/>
          <w:noProof/>
          <w:spacing w:val="4"/>
          <w:position w:val="4"/>
          <w:lang w:val="sq-AL"/>
        </w:rPr>
        <w:t>)</w:t>
      </w:r>
      <w:r w:rsidR="00213818">
        <w:rPr>
          <w:rFonts w:asciiTheme="minorHAnsi" w:hAnsiTheme="minorHAnsi" w:cstheme="minorHAnsi"/>
          <w:noProof/>
          <w:spacing w:val="4"/>
          <w:position w:val="4"/>
          <w:lang w:val="sq-AL"/>
        </w:rPr>
        <w:t xml:space="preserve"> Kryeministri apo persona t</w:t>
      </w:r>
      <w:r>
        <w:rPr>
          <w:rFonts w:asciiTheme="minorHAnsi" w:hAnsiTheme="minorHAnsi" w:cstheme="minorHAnsi"/>
          <w:noProof/>
          <w:spacing w:val="4"/>
          <w:position w:val="4"/>
          <w:lang w:val="sq-AL"/>
        </w:rPr>
        <w:t>ë</w:t>
      </w:r>
      <w:r w:rsidR="00213818">
        <w:rPr>
          <w:rFonts w:asciiTheme="minorHAnsi" w:hAnsiTheme="minorHAnsi" w:cstheme="minorHAnsi"/>
          <w:noProof/>
          <w:spacing w:val="4"/>
          <w:position w:val="4"/>
          <w:lang w:val="sq-AL"/>
        </w:rPr>
        <w:t xml:space="preserve"> autorizuar prej tij kan</w:t>
      </w:r>
      <w:r>
        <w:rPr>
          <w:rFonts w:asciiTheme="minorHAnsi" w:hAnsiTheme="minorHAnsi" w:cstheme="minorHAnsi"/>
          <w:noProof/>
          <w:spacing w:val="4"/>
          <w:position w:val="4"/>
          <w:lang w:val="sq-AL"/>
        </w:rPr>
        <w:t>ë</w:t>
      </w:r>
      <w:r w:rsidR="00213818">
        <w:rPr>
          <w:rFonts w:asciiTheme="minorHAnsi" w:hAnsiTheme="minorHAnsi" w:cstheme="minorHAnsi"/>
          <w:noProof/>
          <w:spacing w:val="4"/>
          <w:position w:val="4"/>
          <w:lang w:val="sq-AL"/>
        </w:rPr>
        <w:t xml:space="preserve"> p</w:t>
      </w:r>
      <w:r>
        <w:rPr>
          <w:rFonts w:asciiTheme="minorHAnsi" w:hAnsiTheme="minorHAnsi" w:cstheme="minorHAnsi"/>
          <w:noProof/>
          <w:spacing w:val="4"/>
          <w:position w:val="4"/>
          <w:lang w:val="sq-AL"/>
        </w:rPr>
        <w:t>ë</w:t>
      </w:r>
      <w:r w:rsidR="00213818">
        <w:rPr>
          <w:rFonts w:asciiTheme="minorHAnsi" w:hAnsiTheme="minorHAnsi" w:cstheme="minorHAnsi"/>
          <w:noProof/>
          <w:spacing w:val="4"/>
          <w:position w:val="4"/>
          <w:lang w:val="sq-AL"/>
        </w:rPr>
        <w:t>rzgjedhur Laboratorin Shkencor ku do t</w:t>
      </w:r>
      <w:r>
        <w:rPr>
          <w:rFonts w:asciiTheme="minorHAnsi" w:hAnsiTheme="minorHAnsi" w:cstheme="minorHAnsi"/>
          <w:noProof/>
          <w:spacing w:val="4"/>
          <w:position w:val="4"/>
          <w:lang w:val="sq-AL"/>
        </w:rPr>
        <w:t>ë</w:t>
      </w:r>
      <w:r w:rsidR="00213818">
        <w:rPr>
          <w:rFonts w:asciiTheme="minorHAnsi" w:hAnsiTheme="minorHAnsi" w:cstheme="minorHAnsi"/>
          <w:noProof/>
          <w:spacing w:val="4"/>
          <w:position w:val="4"/>
          <w:lang w:val="sq-AL"/>
        </w:rPr>
        <w:t xml:space="preserve"> kryhet ekspertimi dhe q</w:t>
      </w:r>
      <w:r>
        <w:rPr>
          <w:rFonts w:asciiTheme="minorHAnsi" w:hAnsiTheme="minorHAnsi" w:cstheme="minorHAnsi"/>
          <w:noProof/>
          <w:spacing w:val="4"/>
          <w:position w:val="4"/>
          <w:lang w:val="sq-AL"/>
        </w:rPr>
        <w:t>ë</w:t>
      </w:r>
      <w:r w:rsidR="00213818">
        <w:rPr>
          <w:rFonts w:asciiTheme="minorHAnsi" w:hAnsiTheme="minorHAnsi" w:cstheme="minorHAnsi"/>
          <w:noProof/>
          <w:spacing w:val="4"/>
          <w:position w:val="4"/>
          <w:lang w:val="sq-AL"/>
        </w:rPr>
        <w:t xml:space="preserve"> ka kapacitetin teknik p</w:t>
      </w:r>
      <w:r>
        <w:rPr>
          <w:rFonts w:asciiTheme="minorHAnsi" w:hAnsiTheme="minorHAnsi" w:cstheme="minorHAnsi"/>
          <w:noProof/>
          <w:spacing w:val="4"/>
          <w:position w:val="4"/>
          <w:lang w:val="sq-AL"/>
        </w:rPr>
        <w:t>ë</w:t>
      </w:r>
      <w:r w:rsidR="00213818">
        <w:rPr>
          <w:rFonts w:asciiTheme="minorHAnsi" w:hAnsiTheme="minorHAnsi" w:cstheme="minorHAnsi"/>
          <w:noProof/>
          <w:spacing w:val="4"/>
          <w:position w:val="4"/>
          <w:lang w:val="sq-AL"/>
        </w:rPr>
        <w:t>r ta realizuar at</w:t>
      </w:r>
      <w:r>
        <w:rPr>
          <w:rFonts w:asciiTheme="minorHAnsi" w:hAnsiTheme="minorHAnsi" w:cstheme="minorHAnsi"/>
          <w:noProof/>
          <w:spacing w:val="4"/>
          <w:position w:val="4"/>
          <w:lang w:val="sq-AL"/>
        </w:rPr>
        <w:t>ë</w:t>
      </w:r>
      <w:r w:rsidR="00213818">
        <w:rPr>
          <w:rFonts w:asciiTheme="minorHAnsi" w:hAnsiTheme="minorHAnsi" w:cstheme="minorHAnsi"/>
          <w:noProof/>
          <w:spacing w:val="4"/>
          <w:position w:val="4"/>
          <w:lang w:val="sq-AL"/>
        </w:rPr>
        <w:t>;</w:t>
      </w:r>
    </w:p>
    <w:p w:rsidR="00213818" w:rsidRDefault="00213818"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506C8D">
        <w:rPr>
          <w:rFonts w:asciiTheme="minorHAnsi" w:hAnsiTheme="minorHAnsi" w:cstheme="minorHAnsi"/>
          <w:b/>
          <w:noProof/>
          <w:spacing w:val="4"/>
          <w:position w:val="4"/>
          <w:lang w:val="sq-AL"/>
        </w:rPr>
        <w:t>d)</w:t>
      </w:r>
      <w:r>
        <w:rPr>
          <w:rFonts w:asciiTheme="minorHAnsi" w:hAnsiTheme="minorHAnsi" w:cstheme="minorHAnsi"/>
          <w:noProof/>
          <w:spacing w:val="4"/>
          <w:position w:val="4"/>
          <w:lang w:val="sq-AL"/>
        </w:rPr>
        <w:t xml:space="preserve"> Kryeministri apo persona 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autorizuar prej tij kan</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rguar (</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sht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e paqart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forma sesi) p</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 ekspertim materialet n</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nj</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nga Laborator</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t m</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serioz n</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Bot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(siç e konsideron Kryeministri);</w:t>
      </w:r>
    </w:p>
    <w:p w:rsidR="00213818" w:rsidRDefault="00213818"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506C8D">
        <w:rPr>
          <w:rFonts w:asciiTheme="minorHAnsi" w:hAnsiTheme="minorHAnsi" w:cstheme="minorHAnsi"/>
          <w:b/>
          <w:noProof/>
          <w:spacing w:val="4"/>
          <w:position w:val="4"/>
          <w:lang w:val="sq-AL"/>
        </w:rPr>
        <w:t>dh)</w:t>
      </w:r>
      <w:r w:rsidR="00506C8D">
        <w:rPr>
          <w:rFonts w:asciiTheme="minorHAnsi" w:hAnsiTheme="minorHAnsi" w:cstheme="minorHAnsi"/>
          <w:noProof/>
          <w:spacing w:val="4"/>
          <w:position w:val="4"/>
          <w:lang w:val="sq-AL"/>
        </w:rPr>
        <w:t xml:space="preserve"> </w:t>
      </w:r>
      <w:r>
        <w:rPr>
          <w:rFonts w:asciiTheme="minorHAnsi" w:hAnsiTheme="minorHAnsi" w:cstheme="minorHAnsi"/>
          <w:noProof/>
          <w:spacing w:val="4"/>
          <w:position w:val="4"/>
          <w:lang w:val="sq-AL"/>
        </w:rPr>
        <w:t>Laboratori m</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serioz n</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Bot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ka administruar materialet, ka vler</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suar paraprakisht q</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ka kapacitetin teknik p</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 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realizuar analiz</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n shkencore, si dhe ka vler</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suar se materialet e d</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rguara mund</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sojn</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arritjen e nj</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konkluzioni shkencor mbi v</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rtet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sin</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e materialit</w:t>
      </w:r>
      <w:r w:rsidR="00577917">
        <w:rPr>
          <w:rFonts w:asciiTheme="minorHAnsi" w:hAnsiTheme="minorHAnsi" w:cstheme="minorHAnsi"/>
          <w:noProof/>
          <w:spacing w:val="4"/>
          <w:position w:val="4"/>
          <w:lang w:val="sq-AL"/>
        </w:rPr>
        <w:t xml:space="preserve"> dhe t</w:t>
      </w:r>
      <w:r w:rsidR="00506C8D">
        <w:rPr>
          <w:rFonts w:asciiTheme="minorHAnsi" w:hAnsiTheme="minorHAnsi" w:cstheme="minorHAnsi"/>
          <w:noProof/>
          <w:spacing w:val="4"/>
          <w:position w:val="4"/>
          <w:lang w:val="sq-AL"/>
        </w:rPr>
        <w:t>ë</w:t>
      </w:r>
      <w:r w:rsidR="00577917">
        <w:rPr>
          <w:rFonts w:asciiTheme="minorHAnsi" w:hAnsiTheme="minorHAnsi" w:cstheme="minorHAnsi"/>
          <w:noProof/>
          <w:spacing w:val="4"/>
          <w:position w:val="4"/>
          <w:lang w:val="sq-AL"/>
        </w:rPr>
        <w:t xml:space="preserve"> z</w:t>
      </w:r>
      <w:r w:rsidR="00506C8D">
        <w:rPr>
          <w:rFonts w:asciiTheme="minorHAnsi" w:hAnsiTheme="minorHAnsi" w:cstheme="minorHAnsi"/>
          <w:noProof/>
          <w:spacing w:val="4"/>
          <w:position w:val="4"/>
          <w:lang w:val="sq-AL"/>
        </w:rPr>
        <w:t>ë</w:t>
      </w:r>
      <w:r w:rsidR="00577917">
        <w:rPr>
          <w:rFonts w:asciiTheme="minorHAnsi" w:hAnsiTheme="minorHAnsi" w:cstheme="minorHAnsi"/>
          <w:noProof/>
          <w:spacing w:val="4"/>
          <w:position w:val="4"/>
          <w:lang w:val="sq-AL"/>
        </w:rPr>
        <w:t>rave q</w:t>
      </w:r>
      <w:r w:rsidR="00506C8D">
        <w:rPr>
          <w:rFonts w:asciiTheme="minorHAnsi" w:hAnsiTheme="minorHAnsi" w:cstheme="minorHAnsi"/>
          <w:noProof/>
          <w:spacing w:val="4"/>
          <w:position w:val="4"/>
          <w:lang w:val="sq-AL"/>
        </w:rPr>
        <w:t>ë</w:t>
      </w:r>
      <w:r w:rsidR="00577917">
        <w:rPr>
          <w:rFonts w:asciiTheme="minorHAnsi" w:hAnsiTheme="minorHAnsi" w:cstheme="minorHAnsi"/>
          <w:noProof/>
          <w:spacing w:val="4"/>
          <w:position w:val="4"/>
          <w:lang w:val="sq-AL"/>
        </w:rPr>
        <w:t xml:space="preserve"> d</w:t>
      </w:r>
      <w:r w:rsidR="00506C8D">
        <w:rPr>
          <w:rFonts w:asciiTheme="minorHAnsi" w:hAnsiTheme="minorHAnsi" w:cstheme="minorHAnsi"/>
          <w:noProof/>
          <w:spacing w:val="4"/>
          <w:position w:val="4"/>
          <w:lang w:val="sq-AL"/>
        </w:rPr>
        <w:t>ë</w:t>
      </w:r>
      <w:r w:rsidR="00577917">
        <w:rPr>
          <w:rFonts w:asciiTheme="minorHAnsi" w:hAnsiTheme="minorHAnsi" w:cstheme="minorHAnsi"/>
          <w:noProof/>
          <w:spacing w:val="4"/>
          <w:position w:val="4"/>
          <w:lang w:val="sq-AL"/>
        </w:rPr>
        <w:t>gjohen n</w:t>
      </w:r>
      <w:r w:rsidR="00506C8D">
        <w:rPr>
          <w:rFonts w:asciiTheme="minorHAnsi" w:hAnsiTheme="minorHAnsi" w:cstheme="minorHAnsi"/>
          <w:noProof/>
          <w:spacing w:val="4"/>
          <w:position w:val="4"/>
          <w:lang w:val="sq-AL"/>
        </w:rPr>
        <w:t>ë</w:t>
      </w:r>
      <w:r w:rsidR="00577917">
        <w:rPr>
          <w:rFonts w:asciiTheme="minorHAnsi" w:hAnsiTheme="minorHAnsi" w:cstheme="minorHAnsi"/>
          <w:noProof/>
          <w:spacing w:val="4"/>
          <w:position w:val="4"/>
          <w:lang w:val="sq-AL"/>
        </w:rPr>
        <w:t xml:space="preserve"> t</w:t>
      </w:r>
      <w:r w:rsidR="00506C8D">
        <w:rPr>
          <w:rFonts w:asciiTheme="minorHAnsi" w:hAnsiTheme="minorHAnsi" w:cstheme="minorHAnsi"/>
          <w:noProof/>
          <w:spacing w:val="4"/>
          <w:position w:val="4"/>
          <w:lang w:val="sq-AL"/>
        </w:rPr>
        <w:t>ë</w:t>
      </w:r>
      <w:r w:rsidR="00577917">
        <w:rPr>
          <w:rFonts w:asciiTheme="minorHAnsi" w:hAnsiTheme="minorHAnsi" w:cstheme="minorHAnsi"/>
          <w:noProof/>
          <w:spacing w:val="4"/>
          <w:position w:val="4"/>
          <w:lang w:val="sq-AL"/>
        </w:rPr>
        <w:t>;</w:t>
      </w:r>
    </w:p>
    <w:p w:rsidR="00577917" w:rsidRDefault="00577917"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506C8D">
        <w:rPr>
          <w:rFonts w:asciiTheme="minorHAnsi" w:hAnsiTheme="minorHAnsi" w:cstheme="minorHAnsi"/>
          <w:b/>
          <w:noProof/>
          <w:spacing w:val="4"/>
          <w:position w:val="4"/>
          <w:lang w:val="sq-AL"/>
        </w:rPr>
        <w:t>e)</w:t>
      </w:r>
      <w:r>
        <w:rPr>
          <w:rFonts w:asciiTheme="minorHAnsi" w:hAnsiTheme="minorHAnsi" w:cstheme="minorHAnsi"/>
          <w:noProof/>
          <w:spacing w:val="4"/>
          <w:position w:val="4"/>
          <w:lang w:val="sq-AL"/>
        </w:rPr>
        <w:t xml:space="preserve"> Laboratori m</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serioz n</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Bot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ka kryer analiz</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n shkencore dhe n</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rfundim 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saj ka p</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rpiluar me shkrim konkluzionin shkencor 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analiz</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 teknike t</w:t>
      </w:r>
      <w:r w:rsidR="00506C8D">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kryer;</w:t>
      </w:r>
    </w:p>
    <w:p w:rsidR="00506C8D" w:rsidRDefault="00506C8D"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Pr>
          <w:rFonts w:asciiTheme="minorHAnsi" w:hAnsiTheme="minorHAnsi" w:cstheme="minorHAnsi"/>
          <w:b/>
          <w:noProof/>
          <w:spacing w:val="4"/>
          <w:position w:val="4"/>
          <w:lang w:val="sq-AL"/>
        </w:rPr>
        <w:t>ë</w:t>
      </w:r>
      <w:r w:rsidRPr="00506C8D">
        <w:rPr>
          <w:rFonts w:asciiTheme="minorHAnsi" w:hAnsiTheme="minorHAnsi" w:cstheme="minorHAnsi"/>
          <w:b/>
          <w:noProof/>
          <w:spacing w:val="4"/>
          <w:position w:val="4"/>
          <w:lang w:val="sq-AL"/>
        </w:rPr>
        <w:t>)</w:t>
      </w:r>
      <w:r>
        <w:rPr>
          <w:rFonts w:asciiTheme="minorHAnsi" w:hAnsiTheme="minorHAnsi" w:cstheme="minorHAnsi"/>
          <w:noProof/>
          <w:spacing w:val="4"/>
          <w:position w:val="4"/>
          <w:lang w:val="sq-AL"/>
        </w:rPr>
        <w:t xml:space="preserve"> Laboratori më serioz në Botë ka dërguar zyrtarisht për Kryeministrin përgjigjen e analizave;</w:t>
      </w:r>
    </w:p>
    <w:p w:rsidR="00506C8D" w:rsidRDefault="00506C8D"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506C8D">
        <w:rPr>
          <w:rFonts w:asciiTheme="minorHAnsi" w:hAnsiTheme="minorHAnsi" w:cstheme="minorHAnsi"/>
          <w:b/>
          <w:noProof/>
          <w:spacing w:val="4"/>
          <w:position w:val="4"/>
          <w:lang w:val="sq-AL"/>
        </w:rPr>
        <w:lastRenderedPageBreak/>
        <w:t>f)</w:t>
      </w:r>
      <w:r>
        <w:rPr>
          <w:rFonts w:asciiTheme="minorHAnsi" w:hAnsiTheme="minorHAnsi" w:cstheme="minorHAnsi"/>
          <w:noProof/>
          <w:spacing w:val="4"/>
          <w:position w:val="4"/>
          <w:lang w:val="sq-AL"/>
        </w:rPr>
        <w:t xml:space="preserve"> Kryeministri ka marrë përgjigjen e analizave, i ka vlerësuar ato dhe ka kuptuar nga p</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rgjigja se sipas kësaj analize shkencore, materiali audio është një mashtrim dhe nuk është autentik.</w:t>
      </w:r>
    </w:p>
    <w:p w:rsidR="00506C8D" w:rsidRDefault="00506C8D"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p>
    <w:p w:rsidR="00506C8D" w:rsidRDefault="00506C8D"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Pr>
          <w:rFonts w:asciiTheme="minorHAnsi" w:hAnsiTheme="minorHAnsi" w:cstheme="minorHAnsi"/>
          <w:noProof/>
          <w:spacing w:val="4"/>
          <w:position w:val="4"/>
          <w:lang w:val="sq-AL"/>
        </w:rPr>
        <w:t>Të gjitha veprimet si më sipër janë realizuar brenda jo m</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shum</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se 48 orëve, dhe nga shpejt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sia e veprimit arrijm</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kuptojm</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se v</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rtet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kemi 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b</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jm</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me nj</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Laborator shkencor nga m</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mir</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t n</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w:t>
      </w:r>
      <w:r w:rsidR="00CA3A92">
        <w:rPr>
          <w:rFonts w:asciiTheme="minorHAnsi" w:hAnsiTheme="minorHAnsi" w:cstheme="minorHAnsi"/>
          <w:noProof/>
          <w:spacing w:val="4"/>
          <w:position w:val="4"/>
          <w:lang w:val="sq-AL"/>
        </w:rPr>
        <w:t>B</w:t>
      </w:r>
      <w:r>
        <w:rPr>
          <w:rFonts w:asciiTheme="minorHAnsi" w:hAnsiTheme="minorHAnsi" w:cstheme="minorHAnsi"/>
          <w:noProof/>
          <w:spacing w:val="4"/>
          <w:position w:val="4"/>
          <w:lang w:val="sq-AL"/>
        </w:rPr>
        <w:t>ot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P</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rmbyllja e analizave shkencore dhe arritja n</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konkluzione 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sakta shkencore,</w:t>
      </w:r>
      <w:r w:rsidRPr="00506C8D">
        <w:rPr>
          <w:rFonts w:asciiTheme="minorHAnsi" w:hAnsiTheme="minorHAnsi" w:cstheme="minorHAnsi"/>
          <w:noProof/>
          <w:spacing w:val="4"/>
          <w:position w:val="4"/>
          <w:lang w:val="sq-AL"/>
        </w:rPr>
        <w:t xml:space="preserve"> </w:t>
      </w:r>
      <w:r>
        <w:rPr>
          <w:rFonts w:asciiTheme="minorHAnsi" w:hAnsiTheme="minorHAnsi" w:cstheme="minorHAnsi"/>
          <w:noProof/>
          <w:spacing w:val="4"/>
          <w:position w:val="4"/>
          <w:lang w:val="sq-AL"/>
        </w:rPr>
        <w:t>brenda nj</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kohe kaq 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shkurt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r, </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sht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tregues i nj</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cil</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sie 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lart</w:t>
      </w:r>
      <w:r w:rsidR="00A24BDA">
        <w:rPr>
          <w:rFonts w:asciiTheme="minorHAnsi" w:hAnsiTheme="minorHAnsi" w:cstheme="minorHAnsi"/>
          <w:noProof/>
          <w:spacing w:val="4"/>
          <w:position w:val="4"/>
          <w:lang w:val="sq-AL"/>
        </w:rPr>
        <w:t>ë</w:t>
      </w:r>
      <w:r w:rsidR="00CA3A92">
        <w:rPr>
          <w:rFonts w:asciiTheme="minorHAnsi" w:hAnsiTheme="minorHAnsi" w:cstheme="minorHAnsi"/>
          <w:noProof/>
          <w:spacing w:val="4"/>
          <w:position w:val="4"/>
          <w:lang w:val="sq-AL"/>
        </w:rPr>
        <w:t>!</w:t>
      </w:r>
      <w:r>
        <w:rPr>
          <w:rFonts w:asciiTheme="minorHAnsi" w:hAnsiTheme="minorHAnsi" w:cstheme="minorHAnsi"/>
          <w:noProof/>
          <w:spacing w:val="4"/>
          <w:position w:val="4"/>
          <w:lang w:val="sq-AL"/>
        </w:rPr>
        <w:t xml:space="preserve"> </w:t>
      </w:r>
      <w:r w:rsidR="00E75785">
        <w:rPr>
          <w:rFonts w:asciiTheme="minorHAnsi" w:hAnsiTheme="minorHAnsi" w:cstheme="minorHAnsi"/>
          <w:noProof/>
          <w:spacing w:val="4"/>
          <w:position w:val="4"/>
          <w:lang w:val="sq-AL"/>
        </w:rPr>
        <w:t xml:space="preserve">Kjo tregon se realizimi i ekspertimit, në një kohë të shkurtër, është teknikisht i mundur, ekzistojnë Laboratorë shkencor që mund ta realizojnë atë, dhe se pavarësisht nga kushtet sesi regjistrohet materiali audio, mund të arrihet në konkluzione shkencore të pakundërshtueshme. </w:t>
      </w:r>
      <w:r>
        <w:rPr>
          <w:rFonts w:asciiTheme="minorHAnsi" w:hAnsiTheme="minorHAnsi" w:cstheme="minorHAnsi"/>
          <w:noProof/>
          <w:spacing w:val="4"/>
          <w:position w:val="4"/>
          <w:lang w:val="sq-AL"/>
        </w:rPr>
        <w:t>Mir</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po, n</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deklarat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n e tij publike, Kryeministri Edi Rama, nuk b</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ri publike k</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rgjigje shkencore t</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 xml:space="preserve"> cil</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n e kishe siguruar nga nj</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 xml:space="preserve"> Laborator nga m</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 xml:space="preserve"> t</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 xml:space="preserve"> mir</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t n</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 xml:space="preserve"> Bot</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 si dhe nuk pranoi kurr</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 xml:space="preserve"> t</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 xml:space="preserve"> b</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nte t</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 xml:space="preserve"> njohur p</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r opinionin publik se cili ishte ky Laborator.</w:t>
      </w:r>
      <w:r w:rsidR="00E75785">
        <w:rPr>
          <w:rFonts w:asciiTheme="minorHAnsi" w:hAnsiTheme="minorHAnsi" w:cstheme="minorHAnsi"/>
          <w:noProof/>
          <w:spacing w:val="4"/>
          <w:position w:val="4"/>
          <w:lang w:val="sq-AL"/>
        </w:rPr>
        <w:t xml:space="preserve"> Kjo ndoshta do të kishte ndihmuar edhe organin e prokurorisë për të identifikuar Laboratorë potencial, ku mund të realizohej ekspertimi!</w:t>
      </w:r>
      <w:r w:rsidR="0079196A">
        <w:rPr>
          <w:rFonts w:asciiTheme="minorHAnsi" w:hAnsiTheme="minorHAnsi" w:cstheme="minorHAnsi"/>
          <w:noProof/>
          <w:spacing w:val="4"/>
          <w:position w:val="4"/>
          <w:lang w:val="sq-AL"/>
        </w:rPr>
        <w:t xml:space="preserve"> </w:t>
      </w:r>
      <w:r w:rsidR="00E75785">
        <w:rPr>
          <w:rFonts w:asciiTheme="minorHAnsi" w:hAnsiTheme="minorHAnsi" w:cstheme="minorHAnsi"/>
          <w:noProof/>
          <w:spacing w:val="4"/>
          <w:position w:val="4"/>
          <w:lang w:val="sq-AL"/>
        </w:rPr>
        <w:t>Rezultati i ekspertimit që</w:t>
      </w:r>
      <w:r w:rsidR="0079196A">
        <w:rPr>
          <w:rFonts w:asciiTheme="minorHAnsi" w:hAnsiTheme="minorHAnsi" w:cstheme="minorHAnsi"/>
          <w:noProof/>
          <w:spacing w:val="4"/>
          <w:position w:val="4"/>
          <w:lang w:val="sq-AL"/>
        </w:rPr>
        <w:t xml:space="preserve"> b</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r</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 xml:space="preserve"> publik nga Kryeministri, </w:t>
      </w:r>
      <w:r w:rsidR="00E75785">
        <w:rPr>
          <w:rFonts w:asciiTheme="minorHAnsi" w:hAnsiTheme="minorHAnsi" w:cstheme="minorHAnsi"/>
          <w:noProof/>
          <w:spacing w:val="4"/>
          <w:position w:val="4"/>
          <w:lang w:val="sq-AL"/>
        </w:rPr>
        <w:t xml:space="preserve">jo më shumë se 48 orë nga publikimi i materialit audio, </w:t>
      </w:r>
      <w:r w:rsidR="0079196A">
        <w:rPr>
          <w:rFonts w:asciiTheme="minorHAnsi" w:hAnsiTheme="minorHAnsi" w:cstheme="minorHAnsi"/>
          <w:noProof/>
          <w:spacing w:val="4"/>
          <w:position w:val="4"/>
          <w:lang w:val="sq-AL"/>
        </w:rPr>
        <w:t>u konfirmua pasditen e dat</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 xml:space="preserve">s </w:t>
      </w:r>
      <w:r w:rsidR="0079196A" w:rsidRPr="0079196A">
        <w:rPr>
          <w:rFonts w:asciiTheme="minorHAnsi" w:hAnsiTheme="minorHAnsi" w:cstheme="minorHAnsi"/>
          <w:b/>
          <w:noProof/>
          <w:spacing w:val="4"/>
          <w:position w:val="4"/>
          <w:lang w:val="sq-AL"/>
        </w:rPr>
        <w:t>16 Maj 2018</w:t>
      </w:r>
      <w:r w:rsidR="0079196A">
        <w:rPr>
          <w:rFonts w:asciiTheme="minorHAnsi" w:hAnsiTheme="minorHAnsi" w:cstheme="minorHAnsi"/>
          <w:noProof/>
          <w:spacing w:val="4"/>
          <w:position w:val="4"/>
          <w:lang w:val="sq-AL"/>
        </w:rPr>
        <w:t>, edhe nga Ministri i Brendsh</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m Fatmir Xhafaj, v</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llai i t</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 xml:space="preserve"> cilit ishte subjekt i k</w:t>
      </w:r>
      <w:r w:rsidR="00A24BDA">
        <w:rPr>
          <w:rFonts w:asciiTheme="minorHAnsi" w:hAnsiTheme="minorHAnsi" w:cstheme="minorHAnsi"/>
          <w:noProof/>
          <w:spacing w:val="4"/>
          <w:position w:val="4"/>
          <w:lang w:val="sq-AL"/>
        </w:rPr>
        <w:t>ë</w:t>
      </w:r>
      <w:r w:rsidR="0079196A">
        <w:rPr>
          <w:rFonts w:asciiTheme="minorHAnsi" w:hAnsiTheme="minorHAnsi" w:cstheme="minorHAnsi"/>
          <w:noProof/>
          <w:spacing w:val="4"/>
          <w:position w:val="4"/>
          <w:lang w:val="sq-AL"/>
        </w:rPr>
        <w:t>tij materiali audio.</w:t>
      </w:r>
    </w:p>
    <w:p w:rsidR="0079196A" w:rsidRDefault="0079196A"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p>
    <w:p w:rsidR="0079196A" w:rsidRDefault="0079196A"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9A3273">
        <w:rPr>
          <w:rFonts w:asciiTheme="minorHAnsi" w:hAnsiTheme="minorHAnsi" w:cstheme="minorHAnsi"/>
          <w:b/>
          <w:noProof/>
          <w:spacing w:val="4"/>
          <w:position w:val="4"/>
          <w:lang w:val="sq-AL"/>
        </w:rPr>
        <w:t>2.7.</w:t>
      </w:r>
      <w:r>
        <w:rPr>
          <w:rFonts w:asciiTheme="minorHAnsi" w:hAnsiTheme="minorHAnsi" w:cstheme="minorHAnsi"/>
          <w:noProof/>
          <w:spacing w:val="4"/>
          <w:position w:val="4"/>
          <w:lang w:val="sq-AL"/>
        </w:rPr>
        <w:t xml:space="preserve"> Nj</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dit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pasi shtetasi Agron/Geron Xhafaj ishte larguar nga Shqip</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ria, dhe nj</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dit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pasi Kryeministri Edi Rama deklaroi se kishte marr</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nj</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rgjigje shkencore p</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w:t>
      </w:r>
      <w:r w:rsidR="00103BF1">
        <w:rPr>
          <w:rFonts w:asciiTheme="minorHAnsi" w:hAnsiTheme="minorHAnsi" w:cstheme="minorHAnsi"/>
          <w:noProof/>
          <w:spacing w:val="4"/>
          <w:position w:val="4"/>
          <w:lang w:val="sq-AL"/>
        </w:rPr>
        <w:t xml:space="preserve"> materialin audio q</w:t>
      </w:r>
      <w:r w:rsidR="00A24BDA">
        <w:rPr>
          <w:rFonts w:asciiTheme="minorHAnsi" w:hAnsiTheme="minorHAnsi" w:cstheme="minorHAnsi"/>
          <w:noProof/>
          <w:spacing w:val="4"/>
          <w:position w:val="4"/>
          <w:lang w:val="sq-AL"/>
        </w:rPr>
        <w:t>ë</w:t>
      </w:r>
      <w:r w:rsidR="00103BF1">
        <w:rPr>
          <w:rFonts w:asciiTheme="minorHAnsi" w:hAnsiTheme="minorHAnsi" w:cstheme="minorHAnsi"/>
          <w:noProof/>
          <w:spacing w:val="4"/>
          <w:position w:val="4"/>
          <w:lang w:val="sq-AL"/>
        </w:rPr>
        <w:t xml:space="preserve"> provonte q</w:t>
      </w:r>
      <w:r w:rsidR="00A24BDA">
        <w:rPr>
          <w:rFonts w:asciiTheme="minorHAnsi" w:hAnsiTheme="minorHAnsi" w:cstheme="minorHAnsi"/>
          <w:noProof/>
          <w:spacing w:val="4"/>
          <w:position w:val="4"/>
          <w:lang w:val="sq-AL"/>
        </w:rPr>
        <w:t>ë</w:t>
      </w:r>
      <w:r w:rsidR="00103BF1">
        <w:rPr>
          <w:rFonts w:asciiTheme="minorHAnsi" w:hAnsiTheme="minorHAnsi" w:cstheme="minorHAnsi"/>
          <w:noProof/>
          <w:spacing w:val="4"/>
          <w:position w:val="4"/>
          <w:lang w:val="sq-AL"/>
        </w:rPr>
        <w:t xml:space="preserve"> nuk ishte autentik, m</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dat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w:t>
      </w:r>
      <w:r w:rsidRPr="00103BF1">
        <w:rPr>
          <w:rFonts w:asciiTheme="minorHAnsi" w:hAnsiTheme="minorHAnsi" w:cstheme="minorHAnsi"/>
          <w:b/>
          <w:noProof/>
          <w:spacing w:val="4"/>
          <w:position w:val="4"/>
          <w:lang w:val="sq-AL"/>
        </w:rPr>
        <w:t>17 Maj 2018</w:t>
      </w:r>
      <w:r>
        <w:rPr>
          <w:rFonts w:asciiTheme="minorHAnsi" w:hAnsiTheme="minorHAnsi" w:cstheme="minorHAnsi"/>
          <w:noProof/>
          <w:spacing w:val="4"/>
          <w:position w:val="4"/>
          <w:lang w:val="sq-AL"/>
        </w:rPr>
        <w:t>, n</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dark</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z</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dh</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n</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si i Prokurorit 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rgjithsh</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m, informoj opinionin publik se Prokuroria pran</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Gjykat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 s</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Shkall</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 s</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Par</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 Krime 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R</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nda, kishte regjistruar procedim penal m</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dat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17.05.2018. Vet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kjo prokurori, n</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nj</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njoftim p</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 shtyp deklaroi se: “</w:t>
      </w:r>
      <w:r w:rsidRPr="0079196A">
        <w:rPr>
          <w:rFonts w:asciiTheme="minorHAnsi" w:hAnsiTheme="minorHAnsi" w:cstheme="minorHAnsi"/>
          <w:i/>
          <w:noProof/>
          <w:spacing w:val="4"/>
          <w:position w:val="4"/>
          <w:lang w:val="sq-AL"/>
        </w:rPr>
        <w:t>Prokuroria pranë Gjykatës së Shkallës së Parë për Krime të Rënda, njofton se më datë 17.05.2018 ka regjistruar procedimin penal Nr. 95/v.2018 për veprën penale të “Trafikimit të narkotikëve” parashikuar nga neni  283/a i Kodit Penal. Më datë 18.05.2018 me këtë procedim është bashkuar dhe procedimi penal Nr. 3853 i Prokurorisë Pranë Gjykatës së Shkallës së Parë Tiranë i regjistruar për veprën penale të “Kallëzimit të rremë”, parashikuar nga neni 305 i Kodit Penal</w:t>
      </w:r>
      <w:r w:rsidRPr="0079196A">
        <w:rPr>
          <w:rFonts w:asciiTheme="minorHAnsi" w:hAnsiTheme="minorHAnsi" w:cstheme="minorHAnsi"/>
          <w:noProof/>
          <w:spacing w:val="4"/>
          <w:position w:val="4"/>
          <w:lang w:val="sq-AL"/>
        </w:rPr>
        <w:t>.”.</w:t>
      </w:r>
    </w:p>
    <w:p w:rsidR="00E75785" w:rsidRDefault="00E75785"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p>
    <w:p w:rsidR="00103BF1" w:rsidRPr="00103BF1" w:rsidRDefault="00103BF1"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9A3273">
        <w:rPr>
          <w:rFonts w:asciiTheme="minorHAnsi" w:hAnsiTheme="minorHAnsi" w:cstheme="minorHAnsi"/>
          <w:b/>
          <w:noProof/>
          <w:spacing w:val="4"/>
          <w:position w:val="4"/>
          <w:lang w:val="sq-AL"/>
        </w:rPr>
        <w:t>2.8.</w:t>
      </w:r>
      <w:r>
        <w:rPr>
          <w:rFonts w:asciiTheme="minorHAnsi" w:hAnsiTheme="minorHAnsi" w:cstheme="minorHAnsi"/>
          <w:noProof/>
          <w:spacing w:val="4"/>
          <w:position w:val="4"/>
          <w:lang w:val="sq-AL"/>
        </w:rPr>
        <w:t xml:space="preserve"> M</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dat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w:t>
      </w:r>
      <w:r w:rsidRPr="00A24BDA">
        <w:rPr>
          <w:rFonts w:asciiTheme="minorHAnsi" w:hAnsiTheme="minorHAnsi" w:cstheme="minorHAnsi"/>
          <w:b/>
          <w:noProof/>
          <w:spacing w:val="4"/>
          <w:position w:val="4"/>
          <w:lang w:val="sq-AL"/>
        </w:rPr>
        <w:t>24 Maj 2018</w:t>
      </w:r>
      <w:r>
        <w:rPr>
          <w:rFonts w:asciiTheme="minorHAnsi" w:hAnsiTheme="minorHAnsi" w:cstheme="minorHAnsi"/>
          <w:noProof/>
          <w:spacing w:val="4"/>
          <w:position w:val="4"/>
          <w:lang w:val="sq-AL"/>
        </w:rPr>
        <w:t>, n</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komunikimin e par</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 shtyp lidhur me k</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ç</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shtje, Prokuroria pran</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Gjykat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 s</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Shkall</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 s</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Par</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 Krime 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R</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nda, njoftoi gjithashtu se: “</w:t>
      </w:r>
      <w:r w:rsidRPr="00103BF1">
        <w:rPr>
          <w:rFonts w:asciiTheme="minorHAnsi" w:hAnsiTheme="minorHAnsi" w:cstheme="minorHAnsi"/>
          <w:i/>
          <w:noProof/>
          <w:spacing w:val="4"/>
          <w:position w:val="4"/>
          <w:lang w:val="sq-AL"/>
        </w:rPr>
        <w:t>Po kështu është dërguar për ekspertim materiali i videopërgjimit në laboratorë ndërkombëtarë jashtë vendit.</w:t>
      </w:r>
      <w:r w:rsidRPr="00A24BDA">
        <w:rPr>
          <w:rFonts w:asciiTheme="minorHAnsi" w:hAnsiTheme="minorHAnsi" w:cstheme="minorHAnsi"/>
          <w:i/>
          <w:noProof/>
          <w:spacing w:val="4"/>
          <w:position w:val="4"/>
          <w:lang w:val="sq-AL"/>
        </w:rPr>
        <w:t xml:space="preserve"> </w:t>
      </w:r>
      <w:r w:rsidRPr="00103BF1">
        <w:rPr>
          <w:rFonts w:asciiTheme="minorHAnsi" w:hAnsiTheme="minorHAnsi" w:cstheme="minorHAnsi"/>
          <w:i/>
          <w:noProof/>
          <w:spacing w:val="4"/>
          <w:position w:val="4"/>
          <w:lang w:val="sq-AL"/>
        </w:rPr>
        <w:t>Gjithashtu njoftojmë se ka filluar dhe kryerja e verifikimeve pasurore për shtetasin Geron Xhafaj, i ditëlindjes 08.06.1975, me kombësi dhe shtetësi shqiptare, lindur dhe banues në Vlorë.</w:t>
      </w:r>
      <w:r>
        <w:rPr>
          <w:rFonts w:asciiTheme="minorHAnsi" w:hAnsiTheme="minorHAnsi" w:cstheme="minorHAnsi"/>
          <w:noProof/>
          <w:spacing w:val="4"/>
          <w:position w:val="4"/>
          <w:lang w:val="sq-AL"/>
        </w:rPr>
        <w:t>”. N</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k</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njoftim, organi </w:t>
      </w:r>
      <w:r>
        <w:rPr>
          <w:rFonts w:asciiTheme="minorHAnsi" w:hAnsiTheme="minorHAnsi" w:cstheme="minorHAnsi"/>
          <w:noProof/>
          <w:spacing w:val="4"/>
          <w:position w:val="4"/>
          <w:lang w:val="sq-AL"/>
        </w:rPr>
        <w:lastRenderedPageBreak/>
        <w:t>i prokuroris</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nuk njoftonte se cil</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t ishin Laborator</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t Nd</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rkomb</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tar</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jasht</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vendit ku ishte d</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rguar p</w:t>
      </w:r>
      <w:r w:rsidR="00A24BDA">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 ekspertim materiali audio</w:t>
      </w:r>
      <w:r w:rsidR="00F1343C">
        <w:rPr>
          <w:rFonts w:asciiTheme="minorHAnsi" w:hAnsiTheme="minorHAnsi" w:cstheme="minorHAnsi"/>
          <w:noProof/>
          <w:spacing w:val="4"/>
          <w:position w:val="4"/>
          <w:lang w:val="sq-AL"/>
        </w:rPr>
        <w:t>, si ishte siguruar mostrat e z</w:t>
      </w:r>
      <w:r w:rsidR="009A3273">
        <w:rPr>
          <w:rFonts w:asciiTheme="minorHAnsi" w:hAnsiTheme="minorHAnsi" w:cstheme="minorHAnsi"/>
          <w:noProof/>
          <w:spacing w:val="4"/>
          <w:position w:val="4"/>
          <w:lang w:val="sq-AL"/>
        </w:rPr>
        <w:t>ë</w:t>
      </w:r>
      <w:r w:rsidR="00F1343C">
        <w:rPr>
          <w:rFonts w:asciiTheme="minorHAnsi" w:hAnsiTheme="minorHAnsi" w:cstheme="minorHAnsi"/>
          <w:noProof/>
          <w:spacing w:val="4"/>
          <w:position w:val="4"/>
          <w:lang w:val="sq-AL"/>
        </w:rPr>
        <w:t>rit t</w:t>
      </w:r>
      <w:r w:rsidR="009A3273">
        <w:rPr>
          <w:rFonts w:asciiTheme="minorHAnsi" w:hAnsiTheme="minorHAnsi" w:cstheme="minorHAnsi"/>
          <w:noProof/>
          <w:spacing w:val="4"/>
          <w:position w:val="4"/>
          <w:lang w:val="sq-AL"/>
        </w:rPr>
        <w:t>ë</w:t>
      </w:r>
      <w:r w:rsidR="00F1343C">
        <w:rPr>
          <w:rFonts w:asciiTheme="minorHAnsi" w:hAnsiTheme="minorHAnsi" w:cstheme="minorHAnsi"/>
          <w:noProof/>
          <w:spacing w:val="4"/>
          <w:position w:val="4"/>
          <w:lang w:val="sq-AL"/>
        </w:rPr>
        <w:t xml:space="preserve"> shtetasit Agron/Geron Xhafaj n</w:t>
      </w:r>
      <w:r w:rsidR="009A3273">
        <w:rPr>
          <w:rFonts w:asciiTheme="minorHAnsi" w:hAnsiTheme="minorHAnsi" w:cstheme="minorHAnsi"/>
          <w:noProof/>
          <w:spacing w:val="4"/>
          <w:position w:val="4"/>
          <w:lang w:val="sq-AL"/>
        </w:rPr>
        <w:t>ë</w:t>
      </w:r>
      <w:r w:rsidR="00F1343C">
        <w:rPr>
          <w:rFonts w:asciiTheme="minorHAnsi" w:hAnsiTheme="minorHAnsi" w:cstheme="minorHAnsi"/>
          <w:noProof/>
          <w:spacing w:val="4"/>
          <w:position w:val="4"/>
          <w:lang w:val="sq-AL"/>
        </w:rPr>
        <w:t xml:space="preserve"> kushtet kur procedimi kishte filluar pasi ai ishte larguar nga Shqip</w:t>
      </w:r>
      <w:r w:rsidR="009A3273">
        <w:rPr>
          <w:rFonts w:asciiTheme="minorHAnsi" w:hAnsiTheme="minorHAnsi" w:cstheme="minorHAnsi"/>
          <w:noProof/>
          <w:spacing w:val="4"/>
          <w:position w:val="4"/>
          <w:lang w:val="sq-AL"/>
        </w:rPr>
        <w:t>ë</w:t>
      </w:r>
      <w:r w:rsidR="00F1343C">
        <w:rPr>
          <w:rFonts w:asciiTheme="minorHAnsi" w:hAnsiTheme="minorHAnsi" w:cstheme="minorHAnsi"/>
          <w:noProof/>
          <w:spacing w:val="4"/>
          <w:position w:val="4"/>
          <w:lang w:val="sq-AL"/>
        </w:rPr>
        <w:t>ria, apo afati q</w:t>
      </w:r>
      <w:r w:rsidR="009A3273">
        <w:rPr>
          <w:rFonts w:asciiTheme="minorHAnsi" w:hAnsiTheme="minorHAnsi" w:cstheme="minorHAnsi"/>
          <w:noProof/>
          <w:spacing w:val="4"/>
          <w:position w:val="4"/>
          <w:lang w:val="sq-AL"/>
        </w:rPr>
        <w:t>ë</w:t>
      </w:r>
      <w:r w:rsidR="00F1343C">
        <w:rPr>
          <w:rFonts w:asciiTheme="minorHAnsi" w:hAnsiTheme="minorHAnsi" w:cstheme="minorHAnsi"/>
          <w:noProof/>
          <w:spacing w:val="4"/>
          <w:position w:val="4"/>
          <w:lang w:val="sq-AL"/>
        </w:rPr>
        <w:t xml:space="preserve"> ishte caktuar p</w:t>
      </w:r>
      <w:r w:rsidR="009A3273">
        <w:rPr>
          <w:rFonts w:asciiTheme="minorHAnsi" w:hAnsiTheme="minorHAnsi" w:cstheme="minorHAnsi"/>
          <w:noProof/>
          <w:spacing w:val="4"/>
          <w:position w:val="4"/>
          <w:lang w:val="sq-AL"/>
        </w:rPr>
        <w:t>ë</w:t>
      </w:r>
      <w:r w:rsidR="00F1343C">
        <w:rPr>
          <w:rFonts w:asciiTheme="minorHAnsi" w:hAnsiTheme="minorHAnsi" w:cstheme="minorHAnsi"/>
          <w:noProof/>
          <w:spacing w:val="4"/>
          <w:position w:val="4"/>
          <w:lang w:val="sq-AL"/>
        </w:rPr>
        <w:t>r realizimin e k</w:t>
      </w:r>
      <w:r w:rsidR="009A3273">
        <w:rPr>
          <w:rFonts w:asciiTheme="minorHAnsi" w:hAnsiTheme="minorHAnsi" w:cstheme="minorHAnsi"/>
          <w:noProof/>
          <w:spacing w:val="4"/>
          <w:position w:val="4"/>
          <w:lang w:val="sq-AL"/>
        </w:rPr>
        <w:t>ë</w:t>
      </w:r>
      <w:r w:rsidR="00F1343C">
        <w:rPr>
          <w:rFonts w:asciiTheme="minorHAnsi" w:hAnsiTheme="minorHAnsi" w:cstheme="minorHAnsi"/>
          <w:noProof/>
          <w:spacing w:val="4"/>
          <w:position w:val="4"/>
          <w:lang w:val="sq-AL"/>
        </w:rPr>
        <w:t>tij ekspertimi.</w:t>
      </w:r>
    </w:p>
    <w:p w:rsidR="00103BF1" w:rsidRDefault="00103BF1"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p>
    <w:p w:rsidR="00D3403A" w:rsidRDefault="00D3403A"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r w:rsidRPr="009A3273">
        <w:rPr>
          <w:rFonts w:asciiTheme="minorHAnsi" w:hAnsiTheme="minorHAnsi" w:cstheme="minorHAnsi"/>
          <w:b/>
          <w:noProof/>
          <w:spacing w:val="4"/>
          <w:position w:val="4"/>
          <w:lang w:val="sq-AL"/>
        </w:rPr>
        <w:t>2.9.</w:t>
      </w:r>
      <w:r>
        <w:rPr>
          <w:rFonts w:asciiTheme="minorHAnsi" w:hAnsiTheme="minorHAnsi" w:cstheme="minorHAnsi"/>
          <w:noProof/>
          <w:spacing w:val="4"/>
          <w:position w:val="4"/>
          <w:lang w:val="sq-AL"/>
        </w:rPr>
        <w:t xml:space="preserve"> N</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w:t>
      </w:r>
      <w:r w:rsidR="009A3273">
        <w:rPr>
          <w:rFonts w:asciiTheme="minorHAnsi" w:hAnsiTheme="minorHAnsi" w:cstheme="minorHAnsi"/>
          <w:noProof/>
          <w:spacing w:val="4"/>
          <w:position w:val="4"/>
          <w:lang w:val="sq-AL"/>
        </w:rPr>
        <w:t>ç</w:t>
      </w:r>
      <w:r>
        <w:rPr>
          <w:rFonts w:asciiTheme="minorHAnsi" w:hAnsiTheme="minorHAnsi" w:cstheme="minorHAnsi"/>
          <w:noProof/>
          <w:spacing w:val="4"/>
          <w:position w:val="4"/>
          <w:lang w:val="sq-AL"/>
        </w:rPr>
        <w:t>do rast, nisur nga fakti q</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Kryeministri Edi Rama publikisht kishte deklaruar se dispononte nj</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rgjigje mbi analiz</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n shkencore q</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i </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sht</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b</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materialit audio, dhe q</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ishte vler</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suar nga ekspert</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t e nj</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prej Laborator</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ve m</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t</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mir</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n</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Bot</w:t>
      </w:r>
      <w:r w:rsidR="009A3273">
        <w:rPr>
          <w:rFonts w:asciiTheme="minorHAnsi" w:hAnsiTheme="minorHAnsi" w:cstheme="minorHAnsi"/>
          <w:noProof/>
          <w:spacing w:val="4"/>
          <w:position w:val="4"/>
          <w:lang w:val="sq-AL"/>
        </w:rPr>
        <w:t>ë si një material joautentik</w:t>
      </w:r>
      <w:r>
        <w:rPr>
          <w:rFonts w:asciiTheme="minorHAnsi" w:hAnsiTheme="minorHAnsi" w:cstheme="minorHAnsi"/>
          <w:noProof/>
          <w:spacing w:val="4"/>
          <w:position w:val="4"/>
          <w:lang w:val="sq-AL"/>
        </w:rPr>
        <w:t>, provon faktin se ai disponon t</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dh</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na t</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 xml:space="preserve"> dobishme p</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r q</w:t>
      </w:r>
      <w:r w:rsidR="009A3273">
        <w:rPr>
          <w:rFonts w:asciiTheme="minorHAnsi" w:hAnsiTheme="minorHAnsi" w:cstheme="minorHAnsi"/>
          <w:noProof/>
          <w:spacing w:val="4"/>
          <w:position w:val="4"/>
          <w:lang w:val="sq-AL"/>
        </w:rPr>
        <w:t>ë</w:t>
      </w:r>
      <w:r>
        <w:rPr>
          <w:rFonts w:asciiTheme="minorHAnsi" w:hAnsiTheme="minorHAnsi" w:cstheme="minorHAnsi"/>
          <w:noProof/>
          <w:spacing w:val="4"/>
          <w:position w:val="4"/>
          <w:lang w:val="sq-AL"/>
        </w:rPr>
        <w:t>llimin e hetimit</w:t>
      </w:r>
      <w:r w:rsidR="009A3273">
        <w:rPr>
          <w:rFonts w:asciiTheme="minorHAnsi" w:hAnsiTheme="minorHAnsi" w:cstheme="minorHAnsi"/>
          <w:noProof/>
          <w:spacing w:val="4"/>
          <w:position w:val="4"/>
          <w:lang w:val="sq-AL"/>
        </w:rPr>
        <w:t>. Në këto kushte, në mbështetje të nenit 312 të Kodit të Procedurës Penale, organi i prokurorisë kishte detyrimin për ta thirrur atë dhe për t’i marrë dëshminë mbi këtë deklarim publik të kryer.</w:t>
      </w:r>
    </w:p>
    <w:p w:rsidR="00D3403A" w:rsidRDefault="00D3403A"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p>
    <w:p w:rsidR="009A3273" w:rsidRPr="00E81ACC" w:rsidRDefault="009A3273" w:rsidP="00E75785">
      <w:pPr>
        <w:pStyle w:val="NormalWeb"/>
        <w:tabs>
          <w:tab w:val="left" w:pos="360"/>
        </w:tabs>
        <w:spacing w:before="0" w:beforeAutospacing="0" w:after="0" w:afterAutospacing="0" w:line="276" w:lineRule="auto"/>
        <w:jc w:val="both"/>
        <w:rPr>
          <w:rFonts w:asciiTheme="minorHAnsi" w:hAnsiTheme="minorHAnsi" w:cstheme="minorHAnsi"/>
          <w:b/>
          <w:noProof/>
          <w:spacing w:val="4"/>
          <w:position w:val="4"/>
          <w:lang w:val="sq-AL"/>
        </w:rPr>
      </w:pPr>
      <w:r w:rsidRPr="009A3273">
        <w:rPr>
          <w:rFonts w:asciiTheme="minorHAnsi" w:hAnsiTheme="minorHAnsi" w:cstheme="minorHAnsi"/>
          <w:b/>
          <w:noProof/>
          <w:spacing w:val="4"/>
          <w:position w:val="4"/>
          <w:lang w:val="sq-AL"/>
        </w:rPr>
        <w:t>2.10.</w:t>
      </w:r>
      <w:r>
        <w:rPr>
          <w:rFonts w:asciiTheme="minorHAnsi" w:hAnsiTheme="minorHAnsi" w:cstheme="minorHAnsi"/>
          <w:noProof/>
          <w:spacing w:val="4"/>
          <w:position w:val="4"/>
          <w:lang w:val="sq-AL"/>
        </w:rPr>
        <w:t xml:space="preserve"> Edhe pse organi i prokurorisë nuk e ka përmbushur këtë detyrim ligjor, ndoshta për shkak se nuk është njohur me deklarimin publik të Kryeministrit, atëherë </w:t>
      </w:r>
      <w:r w:rsidR="00AE3379">
        <w:rPr>
          <w:rFonts w:asciiTheme="minorHAnsi" w:hAnsiTheme="minorHAnsi" w:cstheme="minorHAnsi"/>
          <w:b/>
          <w:noProof/>
          <w:spacing w:val="4"/>
          <w:position w:val="4"/>
          <w:lang w:val="sq-AL"/>
        </w:rPr>
        <w:t>shtetasi</w:t>
      </w:r>
      <w:r w:rsidRPr="00E81ACC">
        <w:rPr>
          <w:rFonts w:asciiTheme="minorHAnsi" w:hAnsiTheme="minorHAnsi" w:cstheme="minorHAnsi"/>
          <w:b/>
          <w:noProof/>
          <w:spacing w:val="4"/>
          <w:position w:val="4"/>
          <w:lang w:val="sq-AL"/>
        </w:rPr>
        <w:t xml:space="preserve"> Edi Rama ka </w:t>
      </w:r>
      <w:r w:rsidR="00E81ACC" w:rsidRPr="00E81ACC">
        <w:rPr>
          <w:rFonts w:asciiTheme="minorHAnsi" w:hAnsiTheme="minorHAnsi" w:cstheme="minorHAnsi"/>
          <w:b/>
          <w:noProof/>
          <w:spacing w:val="4"/>
          <w:position w:val="4"/>
          <w:lang w:val="sq-AL"/>
        </w:rPr>
        <w:t xml:space="preserve">personalisht </w:t>
      </w:r>
      <w:r w:rsidRPr="00E81ACC">
        <w:rPr>
          <w:rFonts w:asciiTheme="minorHAnsi" w:hAnsiTheme="minorHAnsi" w:cstheme="minorHAnsi"/>
          <w:b/>
          <w:noProof/>
          <w:spacing w:val="4"/>
          <w:position w:val="4"/>
          <w:lang w:val="sq-AL"/>
        </w:rPr>
        <w:t xml:space="preserve">detyrimin ligjor që përsa kohë disponon një provë që tregon që materiali audio nuk është autentik, të paraqitet vetë menjëherë për të dëshmuar para organeve të prokurorisë, duke ia vënë në dispozicion këtë provë të siguruar prej tij, në rrugë zyrtare si Kryeministër, apo në rrugë private si i njohur i Agron/Geron Xhafaj apo mik i vëllait të tij që është Ministër i Brendshëm. Fshehja ndaj organit të prokurorisë së një të dhëne të rëndësishme për hetimet që po zhvillohen, përbën pengim ndaj drejtësisë dhe veprime a mosveprime që po pengojnë zbulimin e së vërtetës. </w:t>
      </w:r>
      <w:r w:rsidR="00E81ACC">
        <w:rPr>
          <w:rFonts w:asciiTheme="minorHAnsi" w:hAnsiTheme="minorHAnsi" w:cstheme="minorHAnsi"/>
          <w:b/>
          <w:noProof/>
          <w:spacing w:val="4"/>
          <w:position w:val="4"/>
          <w:lang w:val="sq-AL"/>
        </w:rPr>
        <w:t>Një veprim i tillë passjell përgjegjësi penale sipas neneve 301 dhe 304 të Kodit Penal të Republikës së Shqipërisë.</w:t>
      </w:r>
    </w:p>
    <w:p w:rsidR="00546D99" w:rsidRPr="00546D99" w:rsidRDefault="00546D99" w:rsidP="00E75785">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lang w:val="sq-AL"/>
        </w:rPr>
      </w:pPr>
    </w:p>
    <w:p w:rsidR="00546D99" w:rsidRPr="00546D99" w:rsidRDefault="00546D99" w:rsidP="00E75785">
      <w:pPr>
        <w:pStyle w:val="ListParagraph"/>
        <w:numPr>
          <w:ilvl w:val="0"/>
          <w:numId w:val="1"/>
        </w:numPr>
        <w:shd w:val="clear" w:color="auto" w:fill="D5DCE4" w:themeFill="text2" w:themeFillTint="33"/>
        <w:tabs>
          <w:tab w:val="left" w:pos="360"/>
        </w:tabs>
        <w:spacing w:line="276" w:lineRule="auto"/>
        <w:ind w:left="0" w:firstLine="0"/>
        <w:jc w:val="both"/>
        <w:rPr>
          <w:rFonts w:asciiTheme="minorHAnsi" w:eastAsia="Times New Roman" w:hAnsiTheme="minorHAnsi" w:cstheme="minorHAnsi"/>
          <w:b/>
          <w:sz w:val="24"/>
          <w:szCs w:val="24"/>
          <w:lang w:val="sq-AL" w:eastAsia="ar-SA"/>
        </w:rPr>
      </w:pPr>
      <w:r w:rsidRPr="00546D99">
        <w:rPr>
          <w:rFonts w:asciiTheme="minorHAnsi" w:eastAsia="Times New Roman" w:hAnsiTheme="minorHAnsi" w:cstheme="minorHAnsi"/>
          <w:b/>
          <w:sz w:val="24"/>
          <w:szCs w:val="24"/>
          <w:lang w:val="sq-AL" w:eastAsia="ar-SA"/>
        </w:rPr>
        <w:t>ANALIZA LIGJORE E FAKTEVE</w:t>
      </w:r>
    </w:p>
    <w:p w:rsidR="00546D99" w:rsidRPr="00546D99" w:rsidRDefault="00546D99" w:rsidP="00E75785">
      <w:pPr>
        <w:tabs>
          <w:tab w:val="left" w:pos="360"/>
        </w:tabs>
        <w:spacing w:line="276" w:lineRule="auto"/>
        <w:jc w:val="both"/>
        <w:rPr>
          <w:rFonts w:asciiTheme="minorHAnsi" w:hAnsiTheme="minorHAnsi" w:cstheme="minorHAnsi"/>
          <w:bCs/>
          <w:iCs/>
          <w:sz w:val="24"/>
          <w:szCs w:val="24"/>
          <w:lang w:val="sq-AL"/>
        </w:rPr>
      </w:pPr>
    </w:p>
    <w:p w:rsidR="00546D99" w:rsidRDefault="00A75C5F" w:rsidP="00E75785">
      <w:pPr>
        <w:tabs>
          <w:tab w:val="left" w:pos="360"/>
        </w:tabs>
        <w:spacing w:line="276" w:lineRule="auto"/>
        <w:jc w:val="both"/>
        <w:rPr>
          <w:rFonts w:asciiTheme="minorHAnsi" w:hAnsiTheme="minorHAnsi" w:cstheme="minorHAnsi"/>
          <w:bCs/>
          <w:iCs/>
          <w:sz w:val="24"/>
          <w:szCs w:val="24"/>
          <w:lang w:val="sq-AL"/>
        </w:rPr>
      </w:pPr>
      <w:r w:rsidRPr="004F0F58">
        <w:rPr>
          <w:rFonts w:asciiTheme="minorHAnsi" w:hAnsiTheme="minorHAnsi" w:cstheme="minorHAnsi"/>
          <w:b/>
          <w:bCs/>
          <w:iCs/>
          <w:sz w:val="24"/>
          <w:szCs w:val="24"/>
          <w:lang w:val="sq-AL"/>
        </w:rPr>
        <w:t xml:space="preserve">3.1. </w:t>
      </w:r>
      <w:r>
        <w:rPr>
          <w:rFonts w:asciiTheme="minorHAnsi" w:hAnsiTheme="minorHAnsi" w:cstheme="minorHAnsi"/>
          <w:bCs/>
          <w:iCs/>
          <w:sz w:val="24"/>
          <w:szCs w:val="24"/>
          <w:lang w:val="sq-AL"/>
        </w:rPr>
        <w:t>Nga deklarimi publik i Kryeministrit Edi Rama m</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dat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16.05.2018</w:t>
      </w:r>
      <w:r w:rsidR="00AE3379">
        <w:rPr>
          <w:rStyle w:val="FootnoteReference"/>
          <w:rFonts w:asciiTheme="minorHAnsi" w:hAnsiTheme="minorHAnsi" w:cstheme="minorHAnsi"/>
          <w:bCs/>
          <w:iCs/>
          <w:sz w:val="24"/>
          <w:szCs w:val="24"/>
          <w:lang w:val="sq-AL"/>
        </w:rPr>
        <w:footnoteReference w:id="2"/>
      </w:r>
      <w:r>
        <w:rPr>
          <w:rFonts w:asciiTheme="minorHAnsi" w:hAnsiTheme="minorHAnsi" w:cstheme="minorHAnsi"/>
          <w:bCs/>
          <w:iCs/>
          <w:sz w:val="24"/>
          <w:szCs w:val="24"/>
          <w:lang w:val="sq-AL"/>
        </w:rPr>
        <w:t>, 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cilin e gjeni edhe bashk</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lidhur n</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CD, arrihet n</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konkluzionin se:</w:t>
      </w:r>
    </w:p>
    <w:p w:rsidR="00A75C5F" w:rsidRDefault="00A75C5F" w:rsidP="00E75785">
      <w:pPr>
        <w:tabs>
          <w:tab w:val="left" w:pos="360"/>
        </w:tabs>
        <w:spacing w:line="276" w:lineRule="auto"/>
        <w:jc w:val="both"/>
        <w:rPr>
          <w:rFonts w:asciiTheme="minorHAnsi" w:hAnsiTheme="minorHAnsi" w:cstheme="minorHAnsi"/>
          <w:bCs/>
          <w:iCs/>
          <w:sz w:val="24"/>
          <w:szCs w:val="24"/>
          <w:lang w:val="sq-AL"/>
        </w:rPr>
      </w:pPr>
      <w:r>
        <w:rPr>
          <w:rFonts w:asciiTheme="minorHAnsi" w:hAnsiTheme="minorHAnsi" w:cstheme="minorHAnsi"/>
          <w:bCs/>
          <w:iCs/>
          <w:sz w:val="24"/>
          <w:szCs w:val="24"/>
          <w:lang w:val="sq-AL"/>
        </w:rPr>
        <w:t>a) Kryeministri Edi Rama disponon nj</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prov</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r</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nd</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sishme p</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r nj</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w:t>
      </w:r>
      <w:r w:rsidR="004F0F58">
        <w:rPr>
          <w:rFonts w:asciiTheme="minorHAnsi" w:hAnsiTheme="minorHAnsi" w:cstheme="minorHAnsi"/>
          <w:bCs/>
          <w:iCs/>
          <w:sz w:val="24"/>
          <w:szCs w:val="24"/>
          <w:lang w:val="sq-AL"/>
        </w:rPr>
        <w:t>çë</w:t>
      </w:r>
      <w:r>
        <w:rPr>
          <w:rFonts w:asciiTheme="minorHAnsi" w:hAnsiTheme="minorHAnsi" w:cstheme="minorHAnsi"/>
          <w:bCs/>
          <w:iCs/>
          <w:sz w:val="24"/>
          <w:szCs w:val="24"/>
          <w:lang w:val="sq-AL"/>
        </w:rPr>
        <w:t>shtje penale q</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po hetohet nga Prokuroria pran</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Gjykat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s s</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Shkall</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s s</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Par</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p</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r Krime 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R</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nda. Konkretisht, ai deklaron se disponon “p</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rgjigjen e nj</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analize shkencore 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kryer n</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nj</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nga Laborator</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t m</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mir</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n</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bot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lidhur me materialin audio 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publikuar nga Partia Demokratike m</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dat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14 Maj 2018.</w:t>
      </w:r>
    </w:p>
    <w:p w:rsidR="00A75C5F" w:rsidRDefault="00A75C5F" w:rsidP="00E75785">
      <w:pPr>
        <w:tabs>
          <w:tab w:val="left" w:pos="360"/>
        </w:tabs>
        <w:spacing w:line="276" w:lineRule="auto"/>
        <w:jc w:val="both"/>
        <w:rPr>
          <w:rFonts w:asciiTheme="minorHAnsi" w:hAnsiTheme="minorHAnsi" w:cstheme="minorHAnsi"/>
          <w:bCs/>
          <w:iCs/>
          <w:sz w:val="24"/>
          <w:szCs w:val="24"/>
          <w:lang w:val="sq-AL"/>
        </w:rPr>
      </w:pPr>
      <w:r>
        <w:rPr>
          <w:rFonts w:asciiTheme="minorHAnsi" w:hAnsiTheme="minorHAnsi" w:cstheme="minorHAnsi"/>
          <w:bCs/>
          <w:iCs/>
          <w:sz w:val="24"/>
          <w:szCs w:val="24"/>
          <w:lang w:val="sq-AL"/>
        </w:rPr>
        <w:t>b) Kryeministri Edi Rama disponon nj</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prov</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ku v</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rtetohet sipas tij q</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materiali audio </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sht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joautentik.</w:t>
      </w:r>
    </w:p>
    <w:p w:rsidR="00A75C5F" w:rsidRDefault="00A75C5F" w:rsidP="00E75785">
      <w:pPr>
        <w:tabs>
          <w:tab w:val="left" w:pos="360"/>
        </w:tabs>
        <w:spacing w:line="276" w:lineRule="auto"/>
        <w:jc w:val="both"/>
        <w:rPr>
          <w:rFonts w:asciiTheme="minorHAnsi" w:hAnsiTheme="minorHAnsi" w:cstheme="minorHAnsi"/>
          <w:bCs/>
          <w:iCs/>
          <w:sz w:val="24"/>
          <w:szCs w:val="24"/>
          <w:lang w:val="sq-AL"/>
        </w:rPr>
      </w:pPr>
      <w:r>
        <w:rPr>
          <w:rFonts w:asciiTheme="minorHAnsi" w:hAnsiTheme="minorHAnsi" w:cstheme="minorHAnsi"/>
          <w:bCs/>
          <w:iCs/>
          <w:sz w:val="24"/>
          <w:szCs w:val="24"/>
          <w:lang w:val="sq-AL"/>
        </w:rPr>
        <w:lastRenderedPageBreak/>
        <w:t>c) Kryeministri Edi Rama disponon nj</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prov</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ku v</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rtetohet sipas tij q</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materiali audio </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sht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nj</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mashtrim.</w:t>
      </w:r>
    </w:p>
    <w:p w:rsidR="00A75C5F" w:rsidRDefault="00A75C5F" w:rsidP="00E75785">
      <w:pPr>
        <w:tabs>
          <w:tab w:val="left" w:pos="360"/>
        </w:tabs>
        <w:spacing w:line="276" w:lineRule="auto"/>
        <w:jc w:val="both"/>
        <w:rPr>
          <w:rFonts w:asciiTheme="minorHAnsi" w:hAnsiTheme="minorHAnsi" w:cstheme="minorHAnsi"/>
          <w:bCs/>
          <w:iCs/>
          <w:sz w:val="24"/>
          <w:szCs w:val="24"/>
          <w:lang w:val="sq-AL"/>
        </w:rPr>
      </w:pPr>
      <w:r>
        <w:rPr>
          <w:rFonts w:asciiTheme="minorHAnsi" w:hAnsiTheme="minorHAnsi" w:cstheme="minorHAnsi"/>
          <w:bCs/>
          <w:iCs/>
          <w:sz w:val="24"/>
          <w:szCs w:val="24"/>
          <w:lang w:val="sq-AL"/>
        </w:rPr>
        <w:t>ç) Prova q</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deklaron se disponon Kryeministri Edi Rama ka r</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nd</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si p</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r zbulimin e 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v</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rtet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s, p</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r shkak se kjo “prov</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b</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n 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pafajsh</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m shtetasin Agron/Gernon Xhafaj, lidhur me dyshimin e arsyesh</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m q</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ekziston ndaj tij p</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r veprime q</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lidhen me trafikun e drog</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s, apo krijon dyshimin e arsyesh</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m p</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r veprime 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kryera me dashje nga persona t</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tjer</w:t>
      </w:r>
      <w:r w:rsidR="004F0F58">
        <w:rPr>
          <w:rFonts w:asciiTheme="minorHAnsi" w:hAnsiTheme="minorHAnsi" w:cstheme="minorHAnsi"/>
          <w:bCs/>
          <w:iCs/>
          <w:sz w:val="24"/>
          <w:szCs w:val="24"/>
          <w:lang w:val="sq-AL"/>
        </w:rPr>
        <w:t>ë</w:t>
      </w:r>
      <w:r>
        <w:rPr>
          <w:rFonts w:asciiTheme="minorHAnsi" w:hAnsiTheme="minorHAnsi" w:cstheme="minorHAnsi"/>
          <w:bCs/>
          <w:iCs/>
          <w:sz w:val="24"/>
          <w:szCs w:val="24"/>
          <w:lang w:val="sq-AL"/>
        </w:rPr>
        <w:t>.</w:t>
      </w:r>
    </w:p>
    <w:p w:rsidR="00A75C5F" w:rsidRDefault="00A75C5F" w:rsidP="00E75785">
      <w:pPr>
        <w:tabs>
          <w:tab w:val="left" w:pos="360"/>
        </w:tabs>
        <w:spacing w:line="276" w:lineRule="auto"/>
        <w:jc w:val="both"/>
        <w:rPr>
          <w:rFonts w:asciiTheme="minorHAnsi" w:hAnsiTheme="minorHAnsi" w:cstheme="minorHAnsi"/>
          <w:bCs/>
          <w:iCs/>
          <w:sz w:val="24"/>
          <w:szCs w:val="24"/>
          <w:lang w:val="sq-AL"/>
        </w:rPr>
      </w:pPr>
    </w:p>
    <w:p w:rsidR="00CA3A92" w:rsidRDefault="00A75C5F" w:rsidP="00E75785">
      <w:pPr>
        <w:tabs>
          <w:tab w:val="left" w:pos="360"/>
        </w:tabs>
        <w:spacing w:line="276" w:lineRule="auto"/>
        <w:jc w:val="both"/>
        <w:rPr>
          <w:rFonts w:asciiTheme="minorHAnsi" w:hAnsiTheme="minorHAnsi" w:cstheme="minorHAnsi"/>
          <w:bCs/>
          <w:iCs/>
          <w:sz w:val="24"/>
          <w:szCs w:val="24"/>
          <w:lang w:val="sq-AL"/>
        </w:rPr>
      </w:pPr>
      <w:r w:rsidRPr="00797188">
        <w:rPr>
          <w:rFonts w:asciiTheme="minorHAnsi" w:hAnsiTheme="minorHAnsi" w:cstheme="minorHAnsi"/>
          <w:b/>
          <w:bCs/>
          <w:iCs/>
          <w:sz w:val="24"/>
          <w:szCs w:val="24"/>
          <w:lang w:val="sq-AL"/>
        </w:rPr>
        <w:t>3.2.</w:t>
      </w:r>
      <w:r>
        <w:rPr>
          <w:rFonts w:asciiTheme="minorHAnsi" w:hAnsiTheme="minorHAnsi" w:cstheme="minorHAnsi"/>
          <w:bCs/>
          <w:iCs/>
          <w:sz w:val="24"/>
          <w:szCs w:val="24"/>
          <w:lang w:val="sq-AL"/>
        </w:rPr>
        <w:t xml:space="preserve"> </w:t>
      </w:r>
      <w:r w:rsidR="00AE3379" w:rsidRPr="00CA3A92">
        <w:rPr>
          <w:rFonts w:asciiTheme="minorHAnsi" w:hAnsiTheme="minorHAnsi" w:cstheme="minorHAnsi"/>
          <w:b/>
          <w:bCs/>
          <w:iCs/>
          <w:sz w:val="24"/>
          <w:szCs w:val="24"/>
          <w:lang w:val="sq-AL"/>
        </w:rPr>
        <w:t>Ne duam të besojmë se deklarimi i tij publik, se disponon një përgjigje të një analize shkencore të kryer nga një prej Laboratorëve më të mirë në Botë, nuk ka qenë një deklarim i papërgjegjshëm dhe që ka patur si qëllim thjeshtë manipulimin e opinionit publik mbi çështjen, apo intimidimin dhe paracaktimin e rezultatit të hetimit nga organi i prokurorisë.</w:t>
      </w:r>
      <w:r w:rsidR="00AE3379">
        <w:rPr>
          <w:rFonts w:asciiTheme="minorHAnsi" w:hAnsiTheme="minorHAnsi" w:cstheme="minorHAnsi"/>
          <w:bCs/>
          <w:iCs/>
          <w:sz w:val="24"/>
          <w:szCs w:val="24"/>
          <w:lang w:val="sq-AL"/>
        </w:rPr>
        <w:t xml:space="preserve"> Edi Rama mban përgjegjësi për vërtetësinë e atij akti ekspertimi që pretendon se disponon, dhe për rrethanat dhe motivet e krijimit të kësaj prove shkresore. </w:t>
      </w:r>
    </w:p>
    <w:p w:rsidR="00CA3A92" w:rsidRDefault="00CA3A92" w:rsidP="00E75785">
      <w:pPr>
        <w:tabs>
          <w:tab w:val="left" w:pos="360"/>
        </w:tabs>
        <w:spacing w:line="276" w:lineRule="auto"/>
        <w:jc w:val="both"/>
        <w:rPr>
          <w:rFonts w:asciiTheme="minorHAnsi" w:hAnsiTheme="minorHAnsi" w:cstheme="minorHAnsi"/>
          <w:bCs/>
          <w:iCs/>
          <w:sz w:val="24"/>
          <w:szCs w:val="24"/>
          <w:lang w:val="sq-AL"/>
        </w:rPr>
      </w:pPr>
    </w:p>
    <w:p w:rsidR="00AE3379" w:rsidRDefault="00CA3A92" w:rsidP="00E75785">
      <w:pPr>
        <w:tabs>
          <w:tab w:val="left" w:pos="360"/>
        </w:tabs>
        <w:spacing w:line="276" w:lineRule="auto"/>
        <w:jc w:val="both"/>
        <w:rPr>
          <w:rFonts w:asciiTheme="minorHAnsi" w:hAnsiTheme="minorHAnsi" w:cstheme="minorHAnsi"/>
          <w:bCs/>
          <w:iCs/>
          <w:sz w:val="24"/>
          <w:szCs w:val="24"/>
          <w:lang w:val="sq-AL"/>
        </w:rPr>
      </w:pPr>
      <w:r w:rsidRPr="00CA3A92">
        <w:rPr>
          <w:rFonts w:asciiTheme="minorHAnsi" w:hAnsiTheme="minorHAnsi" w:cstheme="minorHAnsi"/>
          <w:b/>
          <w:bCs/>
          <w:iCs/>
          <w:sz w:val="24"/>
          <w:szCs w:val="24"/>
          <w:lang w:val="sq-AL"/>
        </w:rPr>
        <w:t>3.3.</w:t>
      </w:r>
      <w:r>
        <w:rPr>
          <w:rFonts w:asciiTheme="minorHAnsi" w:hAnsiTheme="minorHAnsi" w:cstheme="minorHAnsi"/>
          <w:bCs/>
          <w:iCs/>
          <w:sz w:val="24"/>
          <w:szCs w:val="24"/>
          <w:lang w:val="sq-AL"/>
        </w:rPr>
        <w:t xml:space="preserve"> D</w:t>
      </w:r>
      <w:r w:rsidR="00AE3379">
        <w:rPr>
          <w:rFonts w:asciiTheme="minorHAnsi" w:hAnsiTheme="minorHAnsi" w:cstheme="minorHAnsi"/>
          <w:bCs/>
          <w:iCs/>
          <w:sz w:val="24"/>
          <w:szCs w:val="24"/>
          <w:lang w:val="sq-AL"/>
        </w:rPr>
        <w:t xml:space="preserve">epozitimi në prokurori </w:t>
      </w:r>
      <w:r>
        <w:rPr>
          <w:rFonts w:asciiTheme="minorHAnsi" w:hAnsiTheme="minorHAnsi" w:cstheme="minorHAnsi"/>
          <w:bCs/>
          <w:iCs/>
          <w:sz w:val="24"/>
          <w:szCs w:val="24"/>
          <w:lang w:val="sq-AL"/>
        </w:rPr>
        <w:t>i kësaj prove shërben</w:t>
      </w:r>
      <w:r w:rsidR="00AE3379">
        <w:rPr>
          <w:rFonts w:asciiTheme="minorHAnsi" w:hAnsiTheme="minorHAnsi" w:cstheme="minorHAnsi"/>
          <w:bCs/>
          <w:iCs/>
          <w:sz w:val="24"/>
          <w:szCs w:val="24"/>
          <w:lang w:val="sq-AL"/>
        </w:rPr>
        <w:t xml:space="preserve"> edhe si mundësi ligjore për të verifikuar saktësinë e përgjigjes shkencore, vërtetësinë e saj, mënyrën sesi është realizuar dhe në çfarë kushtet, si dhe do të ngarkonte me përgjegjësi penale cilindo që për motive të paligjshme, ka manipuluar rezultatin e asaj përgjigje shkencore, ka kryer ekspertim pa qenë kushtet e nevojshme teknike për realizimin e saj dhe nxjerrjen e konkluzioneve</w:t>
      </w:r>
      <w:r>
        <w:rPr>
          <w:rFonts w:asciiTheme="minorHAnsi" w:hAnsiTheme="minorHAnsi" w:cstheme="minorHAnsi"/>
          <w:bCs/>
          <w:iCs/>
          <w:sz w:val="24"/>
          <w:szCs w:val="24"/>
          <w:lang w:val="sq-AL"/>
        </w:rPr>
        <w:t xml:space="preserve"> të pasakta dhe të pamundura</w:t>
      </w:r>
      <w:r w:rsidR="00AE3379">
        <w:rPr>
          <w:rFonts w:asciiTheme="minorHAnsi" w:hAnsiTheme="minorHAnsi" w:cstheme="minorHAnsi"/>
          <w:bCs/>
          <w:iCs/>
          <w:sz w:val="24"/>
          <w:szCs w:val="24"/>
          <w:lang w:val="sq-AL"/>
        </w:rPr>
        <w:t xml:space="preserve">, apo ka pasqyruar në të të dhëna të rreme, me qëllimin për të manipuluar opinionin publik mbi çështjen apo për të siguruar </w:t>
      </w:r>
      <w:r>
        <w:rPr>
          <w:rFonts w:asciiTheme="minorHAnsi" w:hAnsiTheme="minorHAnsi" w:cstheme="minorHAnsi"/>
          <w:bCs/>
          <w:iCs/>
          <w:sz w:val="24"/>
          <w:szCs w:val="24"/>
          <w:lang w:val="sq-AL"/>
        </w:rPr>
        <w:t xml:space="preserve">në mënyrë të paligjshme </w:t>
      </w:r>
      <w:r w:rsidR="00AE3379">
        <w:rPr>
          <w:rFonts w:asciiTheme="minorHAnsi" w:hAnsiTheme="minorHAnsi" w:cstheme="minorHAnsi"/>
          <w:bCs/>
          <w:iCs/>
          <w:sz w:val="24"/>
          <w:szCs w:val="24"/>
          <w:lang w:val="sq-AL"/>
        </w:rPr>
        <w:t xml:space="preserve">rrethana të favorshme për persona të caktuar të përfshirë në atë çështje penale. </w:t>
      </w:r>
      <w:r w:rsidR="00AE3379" w:rsidRPr="00CA3A92">
        <w:rPr>
          <w:rFonts w:asciiTheme="minorHAnsi" w:hAnsiTheme="minorHAnsi" w:cstheme="minorHAnsi"/>
          <w:b/>
          <w:bCs/>
          <w:iCs/>
          <w:sz w:val="24"/>
          <w:szCs w:val="24"/>
          <w:lang w:val="sq-AL"/>
        </w:rPr>
        <w:t xml:space="preserve">Ne nuk duam të besojmë se mosnjohja e opinionit publik mbi </w:t>
      </w:r>
      <w:r w:rsidRPr="00CA3A92">
        <w:rPr>
          <w:rFonts w:asciiTheme="minorHAnsi" w:hAnsiTheme="minorHAnsi" w:cstheme="minorHAnsi"/>
          <w:b/>
          <w:bCs/>
          <w:iCs/>
          <w:sz w:val="24"/>
          <w:szCs w:val="24"/>
          <w:lang w:val="sq-AL"/>
        </w:rPr>
        <w:t xml:space="preserve">përmbajtjen konkrete të kësaj </w:t>
      </w:r>
      <w:r w:rsidR="00AE3379" w:rsidRPr="00CA3A92">
        <w:rPr>
          <w:rFonts w:asciiTheme="minorHAnsi" w:hAnsiTheme="minorHAnsi" w:cstheme="minorHAnsi"/>
          <w:b/>
          <w:bCs/>
          <w:iCs/>
          <w:sz w:val="24"/>
          <w:szCs w:val="24"/>
          <w:lang w:val="sq-AL"/>
        </w:rPr>
        <w:t>përgjigje</w:t>
      </w:r>
      <w:r w:rsidRPr="00CA3A92">
        <w:rPr>
          <w:rFonts w:asciiTheme="minorHAnsi" w:hAnsiTheme="minorHAnsi" w:cstheme="minorHAnsi"/>
          <w:b/>
          <w:bCs/>
          <w:iCs/>
          <w:sz w:val="24"/>
          <w:szCs w:val="24"/>
          <w:lang w:val="sq-AL"/>
        </w:rPr>
        <w:t>, mosdeklarimi i emrit apo të dhënave mbi Laboratorin më të mirë në Botë ku kjo analizë është realizuar, si</w:t>
      </w:r>
      <w:r w:rsidR="00AE3379" w:rsidRPr="00CA3A92">
        <w:rPr>
          <w:rFonts w:asciiTheme="minorHAnsi" w:hAnsiTheme="minorHAnsi" w:cstheme="minorHAnsi"/>
          <w:b/>
          <w:bCs/>
          <w:iCs/>
          <w:sz w:val="24"/>
          <w:szCs w:val="24"/>
          <w:lang w:val="sq-AL"/>
        </w:rPr>
        <w:t xml:space="preserve"> dhe mosdepozitimi në organin e prokurorisë</w:t>
      </w:r>
      <w:r w:rsidRPr="00CA3A92">
        <w:rPr>
          <w:rFonts w:asciiTheme="minorHAnsi" w:hAnsiTheme="minorHAnsi" w:cstheme="minorHAnsi"/>
          <w:b/>
          <w:bCs/>
          <w:iCs/>
          <w:sz w:val="24"/>
          <w:szCs w:val="24"/>
          <w:lang w:val="sq-AL"/>
        </w:rPr>
        <w:t xml:space="preserve"> të kësaj prove të siguruar nga Kryeministri</w:t>
      </w:r>
      <w:r w:rsidR="00AE3379" w:rsidRPr="00CA3A92">
        <w:rPr>
          <w:rFonts w:asciiTheme="minorHAnsi" w:hAnsiTheme="minorHAnsi" w:cstheme="minorHAnsi"/>
          <w:b/>
          <w:bCs/>
          <w:iCs/>
          <w:sz w:val="24"/>
          <w:szCs w:val="24"/>
          <w:lang w:val="sq-AL"/>
        </w:rPr>
        <w:t>, është bërë pikërisht për të shmangur këtë verifikim</w:t>
      </w:r>
      <w:r w:rsidRPr="00CA3A92">
        <w:rPr>
          <w:rFonts w:asciiTheme="minorHAnsi" w:hAnsiTheme="minorHAnsi" w:cstheme="minorHAnsi"/>
          <w:b/>
          <w:bCs/>
          <w:iCs/>
          <w:sz w:val="24"/>
          <w:szCs w:val="24"/>
          <w:lang w:val="sq-AL"/>
        </w:rPr>
        <w:t xml:space="preserve"> nga ana e organit të prokurorisë dhe për ti diktuar këtij të fundit mënyrën e përfundimit të hetimit</w:t>
      </w:r>
      <w:r w:rsidR="00AE3379" w:rsidRPr="00CA3A92">
        <w:rPr>
          <w:rFonts w:asciiTheme="minorHAnsi" w:hAnsiTheme="minorHAnsi" w:cstheme="minorHAnsi"/>
          <w:b/>
          <w:bCs/>
          <w:iCs/>
          <w:sz w:val="24"/>
          <w:szCs w:val="24"/>
          <w:lang w:val="sq-AL"/>
        </w:rPr>
        <w:t>.</w:t>
      </w:r>
    </w:p>
    <w:p w:rsidR="00AE3379" w:rsidRDefault="00AE3379" w:rsidP="00E75785">
      <w:pPr>
        <w:tabs>
          <w:tab w:val="left" w:pos="360"/>
        </w:tabs>
        <w:spacing w:line="276" w:lineRule="auto"/>
        <w:jc w:val="both"/>
        <w:rPr>
          <w:rFonts w:asciiTheme="minorHAnsi" w:hAnsiTheme="minorHAnsi" w:cstheme="minorHAnsi"/>
          <w:bCs/>
          <w:iCs/>
          <w:sz w:val="24"/>
          <w:szCs w:val="24"/>
          <w:lang w:val="sq-AL"/>
        </w:rPr>
      </w:pPr>
    </w:p>
    <w:p w:rsidR="00797188" w:rsidRDefault="00AE3379" w:rsidP="00E75785">
      <w:pPr>
        <w:tabs>
          <w:tab w:val="left" w:pos="360"/>
        </w:tabs>
        <w:spacing w:line="276" w:lineRule="auto"/>
        <w:jc w:val="both"/>
        <w:rPr>
          <w:rFonts w:asciiTheme="minorHAnsi" w:hAnsiTheme="minorHAnsi" w:cstheme="minorHAnsi"/>
          <w:bCs/>
          <w:iCs/>
          <w:sz w:val="24"/>
          <w:szCs w:val="24"/>
          <w:lang w:val="sq-AL"/>
        </w:rPr>
      </w:pPr>
      <w:r w:rsidRPr="00AE3379">
        <w:rPr>
          <w:rFonts w:asciiTheme="minorHAnsi" w:hAnsiTheme="minorHAnsi" w:cstheme="minorHAnsi"/>
          <w:b/>
          <w:bCs/>
          <w:iCs/>
          <w:sz w:val="24"/>
          <w:szCs w:val="24"/>
          <w:lang w:val="sq-AL"/>
        </w:rPr>
        <w:t>3.</w:t>
      </w:r>
      <w:r w:rsidR="00CA3A92">
        <w:rPr>
          <w:rFonts w:asciiTheme="minorHAnsi" w:hAnsiTheme="minorHAnsi" w:cstheme="minorHAnsi"/>
          <w:b/>
          <w:bCs/>
          <w:iCs/>
          <w:sz w:val="24"/>
          <w:szCs w:val="24"/>
          <w:lang w:val="sq-AL"/>
        </w:rPr>
        <w:t>4</w:t>
      </w:r>
      <w:r w:rsidRPr="00AE3379">
        <w:rPr>
          <w:rFonts w:asciiTheme="minorHAnsi" w:hAnsiTheme="minorHAnsi" w:cstheme="minorHAnsi"/>
          <w:b/>
          <w:bCs/>
          <w:iCs/>
          <w:sz w:val="24"/>
          <w:szCs w:val="24"/>
          <w:lang w:val="sq-AL"/>
        </w:rPr>
        <w:t>.</w:t>
      </w:r>
      <w:r>
        <w:rPr>
          <w:rFonts w:asciiTheme="minorHAnsi" w:hAnsiTheme="minorHAnsi" w:cstheme="minorHAnsi"/>
          <w:bCs/>
          <w:iCs/>
          <w:sz w:val="24"/>
          <w:szCs w:val="24"/>
          <w:lang w:val="sq-AL"/>
        </w:rPr>
        <w:t xml:space="preserve"> Mirëpo, ë</w:t>
      </w:r>
      <w:r w:rsidR="004F0F58">
        <w:rPr>
          <w:rFonts w:asciiTheme="minorHAnsi" w:hAnsiTheme="minorHAnsi" w:cstheme="minorHAnsi"/>
          <w:bCs/>
          <w:iCs/>
          <w:sz w:val="24"/>
          <w:szCs w:val="24"/>
          <w:lang w:val="sq-AL"/>
        </w:rPr>
        <w:t xml:space="preserve">shtë fakt se </w:t>
      </w:r>
      <w:r w:rsidR="004F0F58" w:rsidRPr="00CA3A92">
        <w:rPr>
          <w:rFonts w:asciiTheme="minorHAnsi" w:hAnsiTheme="minorHAnsi" w:cstheme="minorHAnsi"/>
          <w:b/>
          <w:bCs/>
          <w:iCs/>
          <w:sz w:val="24"/>
          <w:szCs w:val="24"/>
          <w:lang w:val="sq-AL"/>
        </w:rPr>
        <w:t>Kryeministri Edi Rama nuk është paraqitur në organin e prokurorisë për të depozituar këtë provë që ai pretendon se disponon</w:t>
      </w:r>
      <w:r w:rsidR="004F0F58">
        <w:rPr>
          <w:rFonts w:asciiTheme="minorHAnsi" w:hAnsiTheme="minorHAnsi" w:cstheme="minorHAnsi"/>
          <w:bCs/>
          <w:iCs/>
          <w:sz w:val="24"/>
          <w:szCs w:val="24"/>
          <w:lang w:val="sq-AL"/>
        </w:rPr>
        <w:t xml:space="preserve">, edhe pse ajo ka vlerë për </w:t>
      </w:r>
      <w:r w:rsidR="00797188">
        <w:rPr>
          <w:rFonts w:asciiTheme="minorHAnsi" w:hAnsiTheme="minorHAnsi" w:cstheme="minorHAnsi"/>
          <w:bCs/>
          <w:iCs/>
          <w:sz w:val="24"/>
          <w:szCs w:val="24"/>
          <w:lang w:val="sq-AL"/>
        </w:rPr>
        <w:t>ç</w:t>
      </w:r>
      <w:r w:rsidR="004F0F58">
        <w:rPr>
          <w:rFonts w:asciiTheme="minorHAnsi" w:hAnsiTheme="minorHAnsi" w:cstheme="minorHAnsi"/>
          <w:bCs/>
          <w:iCs/>
          <w:sz w:val="24"/>
          <w:szCs w:val="24"/>
          <w:lang w:val="sq-AL"/>
        </w:rPr>
        <w:t>ështjen penale</w:t>
      </w:r>
      <w:bookmarkStart w:id="0" w:name="_GoBack"/>
      <w:bookmarkEnd w:id="0"/>
      <w:r w:rsidR="004F0F58">
        <w:rPr>
          <w:rFonts w:asciiTheme="minorHAnsi" w:hAnsiTheme="minorHAnsi" w:cstheme="minorHAnsi"/>
          <w:bCs/>
          <w:iCs/>
          <w:sz w:val="24"/>
          <w:szCs w:val="24"/>
          <w:lang w:val="sq-AL"/>
        </w:rPr>
        <w:t xml:space="preserve"> që po hetohet dhe personi që e disponon atë ka detyrimin ligjor që të paraqitet menjëherë në organin e prokurorisë për të dëshmuar apo kallëzuar lidhur me faktin që provohet nëpërmjet asaj përgjigje të analizës shkencore që ai ka kryer. </w:t>
      </w:r>
    </w:p>
    <w:p w:rsidR="00797188" w:rsidRDefault="00797188" w:rsidP="00E75785">
      <w:pPr>
        <w:tabs>
          <w:tab w:val="left" w:pos="360"/>
        </w:tabs>
        <w:spacing w:line="276" w:lineRule="auto"/>
        <w:jc w:val="both"/>
        <w:rPr>
          <w:rFonts w:asciiTheme="minorHAnsi" w:hAnsiTheme="minorHAnsi" w:cstheme="minorHAnsi"/>
          <w:bCs/>
          <w:iCs/>
          <w:sz w:val="24"/>
          <w:szCs w:val="24"/>
          <w:lang w:val="sq-AL"/>
        </w:rPr>
      </w:pPr>
    </w:p>
    <w:p w:rsidR="00A75C5F" w:rsidRPr="004F0F58" w:rsidRDefault="00797188" w:rsidP="00E75785">
      <w:pPr>
        <w:tabs>
          <w:tab w:val="left" w:pos="360"/>
        </w:tabs>
        <w:spacing w:line="276" w:lineRule="auto"/>
        <w:jc w:val="both"/>
        <w:rPr>
          <w:rFonts w:asciiTheme="minorHAnsi" w:hAnsiTheme="minorHAnsi" w:cstheme="minorHAnsi"/>
          <w:sz w:val="24"/>
          <w:szCs w:val="24"/>
        </w:rPr>
      </w:pPr>
      <w:r w:rsidRPr="00797188">
        <w:rPr>
          <w:rFonts w:asciiTheme="minorHAnsi" w:hAnsiTheme="minorHAnsi" w:cstheme="minorHAnsi"/>
          <w:b/>
          <w:bCs/>
          <w:iCs/>
          <w:sz w:val="24"/>
          <w:szCs w:val="24"/>
          <w:lang w:val="sq-AL"/>
        </w:rPr>
        <w:t>3.</w:t>
      </w:r>
      <w:r w:rsidR="00CA3A92">
        <w:rPr>
          <w:rFonts w:asciiTheme="minorHAnsi" w:hAnsiTheme="minorHAnsi" w:cstheme="minorHAnsi"/>
          <w:b/>
          <w:bCs/>
          <w:iCs/>
          <w:sz w:val="24"/>
          <w:szCs w:val="24"/>
          <w:lang w:val="sq-AL"/>
        </w:rPr>
        <w:t>5</w:t>
      </w:r>
      <w:r w:rsidRPr="00797188">
        <w:rPr>
          <w:rFonts w:asciiTheme="minorHAnsi" w:hAnsiTheme="minorHAnsi" w:cstheme="minorHAnsi"/>
          <w:b/>
          <w:bCs/>
          <w:iCs/>
          <w:sz w:val="24"/>
          <w:szCs w:val="24"/>
          <w:lang w:val="sq-AL"/>
        </w:rPr>
        <w:t>.</w:t>
      </w:r>
      <w:r>
        <w:rPr>
          <w:rFonts w:asciiTheme="minorHAnsi" w:hAnsiTheme="minorHAnsi" w:cstheme="minorHAnsi"/>
          <w:bCs/>
          <w:iCs/>
          <w:sz w:val="24"/>
          <w:szCs w:val="24"/>
          <w:lang w:val="sq-AL"/>
        </w:rPr>
        <w:t xml:space="preserve"> </w:t>
      </w:r>
      <w:r w:rsidR="004F0F58">
        <w:rPr>
          <w:rFonts w:asciiTheme="minorHAnsi" w:hAnsiTheme="minorHAnsi" w:cstheme="minorHAnsi"/>
          <w:bCs/>
          <w:iCs/>
          <w:sz w:val="24"/>
          <w:szCs w:val="24"/>
          <w:lang w:val="sq-AL"/>
        </w:rPr>
        <w:t xml:space="preserve">Në këtë rast, </w:t>
      </w:r>
      <w:r w:rsidR="00504518">
        <w:rPr>
          <w:rFonts w:asciiTheme="minorHAnsi" w:hAnsiTheme="minorHAnsi" w:cstheme="minorHAnsi"/>
          <w:bCs/>
          <w:iCs/>
          <w:sz w:val="24"/>
          <w:szCs w:val="24"/>
          <w:lang w:val="sq-AL"/>
        </w:rPr>
        <w:t>edhe pse</w:t>
      </w:r>
      <w:r w:rsidR="004F0F58">
        <w:rPr>
          <w:rFonts w:asciiTheme="minorHAnsi" w:hAnsiTheme="minorHAnsi" w:cstheme="minorHAnsi"/>
          <w:bCs/>
          <w:iCs/>
          <w:sz w:val="24"/>
          <w:szCs w:val="24"/>
          <w:lang w:val="sq-AL"/>
        </w:rPr>
        <w:t xml:space="preserve"> Kryeministri Edi Rama deklaron se atë akt ekspertimi e ka kryer privatisht</w:t>
      </w:r>
      <w:r w:rsidR="00504518">
        <w:rPr>
          <w:rFonts w:asciiTheme="minorHAnsi" w:hAnsiTheme="minorHAnsi" w:cstheme="minorHAnsi"/>
          <w:bCs/>
          <w:iCs/>
          <w:sz w:val="24"/>
          <w:szCs w:val="24"/>
          <w:lang w:val="sq-AL"/>
        </w:rPr>
        <w:t xml:space="preserve"> dhe ska pse e b</w:t>
      </w:r>
      <w:r w:rsidR="005C6BDC">
        <w:rPr>
          <w:rFonts w:asciiTheme="minorHAnsi" w:hAnsiTheme="minorHAnsi" w:cstheme="minorHAnsi"/>
          <w:bCs/>
          <w:iCs/>
          <w:sz w:val="24"/>
          <w:szCs w:val="24"/>
          <w:lang w:val="sq-AL"/>
        </w:rPr>
        <w:t>ë</w:t>
      </w:r>
      <w:r w:rsidR="00504518">
        <w:rPr>
          <w:rFonts w:asciiTheme="minorHAnsi" w:hAnsiTheme="minorHAnsi" w:cstheme="minorHAnsi"/>
          <w:bCs/>
          <w:iCs/>
          <w:sz w:val="24"/>
          <w:szCs w:val="24"/>
          <w:lang w:val="sq-AL"/>
        </w:rPr>
        <w:t>n publik p</w:t>
      </w:r>
      <w:r w:rsidR="005C6BDC">
        <w:rPr>
          <w:rFonts w:asciiTheme="minorHAnsi" w:hAnsiTheme="minorHAnsi" w:cstheme="minorHAnsi"/>
          <w:bCs/>
          <w:iCs/>
          <w:sz w:val="24"/>
          <w:szCs w:val="24"/>
          <w:lang w:val="sq-AL"/>
        </w:rPr>
        <w:t>ë</w:t>
      </w:r>
      <w:r w:rsidR="00504518">
        <w:rPr>
          <w:rFonts w:asciiTheme="minorHAnsi" w:hAnsiTheme="minorHAnsi" w:cstheme="minorHAnsi"/>
          <w:bCs/>
          <w:iCs/>
          <w:sz w:val="24"/>
          <w:szCs w:val="24"/>
          <w:lang w:val="sq-AL"/>
        </w:rPr>
        <w:t>r opinionin</w:t>
      </w:r>
      <w:r w:rsidR="004F0F58">
        <w:rPr>
          <w:rFonts w:asciiTheme="minorHAnsi" w:hAnsiTheme="minorHAnsi" w:cstheme="minorHAnsi"/>
          <w:bCs/>
          <w:iCs/>
          <w:sz w:val="24"/>
          <w:szCs w:val="24"/>
          <w:lang w:val="sq-AL"/>
        </w:rPr>
        <w:t xml:space="preserve">, nuk e përjashton atë nga </w:t>
      </w:r>
      <w:r w:rsidR="004F0F58">
        <w:rPr>
          <w:rFonts w:asciiTheme="minorHAnsi" w:hAnsiTheme="minorHAnsi" w:cstheme="minorHAnsi"/>
          <w:bCs/>
          <w:iCs/>
          <w:sz w:val="24"/>
          <w:szCs w:val="24"/>
          <w:lang w:val="sq-AL"/>
        </w:rPr>
        <w:lastRenderedPageBreak/>
        <w:t>përgjegjësia ligjore që ka për t’u paraqitur dhe për ta dorëzuar në organin e prokurorisë</w:t>
      </w:r>
      <w:r>
        <w:rPr>
          <w:rFonts w:asciiTheme="minorHAnsi" w:hAnsiTheme="minorHAnsi" w:cstheme="minorHAnsi"/>
          <w:bCs/>
          <w:iCs/>
          <w:sz w:val="24"/>
          <w:szCs w:val="24"/>
          <w:lang w:val="sq-AL"/>
        </w:rPr>
        <w:t>, sa kohë që deklaron publikisht që e disponon</w:t>
      </w:r>
      <w:r w:rsidR="004F0F58">
        <w:rPr>
          <w:rFonts w:asciiTheme="minorHAnsi" w:hAnsiTheme="minorHAnsi" w:cstheme="minorHAnsi"/>
          <w:bCs/>
          <w:iCs/>
          <w:sz w:val="24"/>
          <w:szCs w:val="24"/>
          <w:lang w:val="sq-AL"/>
        </w:rPr>
        <w:t>. Fshehja e këtij dokumenti, me qëllim vështir</w:t>
      </w:r>
      <w:r>
        <w:rPr>
          <w:rFonts w:asciiTheme="minorHAnsi" w:hAnsiTheme="minorHAnsi" w:cstheme="minorHAnsi"/>
          <w:bCs/>
          <w:iCs/>
          <w:sz w:val="24"/>
          <w:szCs w:val="24"/>
          <w:lang w:val="sq-AL"/>
        </w:rPr>
        <w:t>ë</w:t>
      </w:r>
      <w:r w:rsidR="004F0F58">
        <w:rPr>
          <w:rFonts w:asciiTheme="minorHAnsi" w:hAnsiTheme="minorHAnsi" w:cstheme="minorHAnsi"/>
          <w:bCs/>
          <w:iCs/>
          <w:sz w:val="24"/>
          <w:szCs w:val="24"/>
          <w:lang w:val="sq-AL"/>
        </w:rPr>
        <w:t>simin dhe pengimin e zbulimit të veprës penale dhe të autorit të saj, është një akt i dënueshëm penalisht</w:t>
      </w:r>
      <w:r>
        <w:rPr>
          <w:rFonts w:asciiTheme="minorHAnsi" w:hAnsiTheme="minorHAnsi" w:cstheme="minorHAnsi"/>
          <w:bCs/>
          <w:iCs/>
          <w:sz w:val="24"/>
          <w:szCs w:val="24"/>
          <w:lang w:val="sq-AL"/>
        </w:rPr>
        <w:t>, sipas nenit 301 të Kodit Penal</w:t>
      </w:r>
      <w:r w:rsidR="004F0F58">
        <w:rPr>
          <w:rFonts w:asciiTheme="minorHAnsi" w:hAnsiTheme="minorHAnsi" w:cstheme="minorHAnsi"/>
          <w:bCs/>
          <w:iCs/>
          <w:sz w:val="24"/>
          <w:szCs w:val="24"/>
          <w:lang w:val="sq-AL"/>
        </w:rPr>
        <w:t xml:space="preserve">. Nga ana tjetër, edhe pse kanë kaluar 2 muaj që nga ky deklarim publik i Kryeministrit Edi Rama, ai nuk është paraqtur në organin e prokurorisë </w:t>
      </w:r>
      <w:r w:rsidR="004F0F58" w:rsidRPr="004F0F58">
        <w:rPr>
          <w:rFonts w:asciiTheme="minorHAnsi" w:hAnsiTheme="minorHAnsi" w:cstheme="minorHAnsi"/>
          <w:sz w:val="24"/>
          <w:szCs w:val="24"/>
        </w:rPr>
        <w:t xml:space="preserve">për provën e njohur që e bën </w:t>
      </w:r>
      <w:r w:rsidR="00504518">
        <w:rPr>
          <w:rFonts w:asciiTheme="minorHAnsi" w:hAnsiTheme="minorHAnsi" w:cstheme="minorHAnsi"/>
          <w:sz w:val="24"/>
          <w:szCs w:val="24"/>
        </w:rPr>
        <w:t>“</w:t>
      </w:r>
      <w:r w:rsidR="004F0F58" w:rsidRPr="004F0F58">
        <w:rPr>
          <w:rFonts w:asciiTheme="minorHAnsi" w:hAnsiTheme="minorHAnsi" w:cstheme="minorHAnsi"/>
          <w:sz w:val="24"/>
          <w:szCs w:val="24"/>
        </w:rPr>
        <w:t>të pafajshëm një person</w:t>
      </w:r>
      <w:r w:rsidR="00504518">
        <w:rPr>
          <w:rFonts w:asciiTheme="minorHAnsi" w:hAnsiTheme="minorHAnsi" w:cstheme="minorHAnsi"/>
          <w:sz w:val="24"/>
          <w:szCs w:val="24"/>
        </w:rPr>
        <w:t>”</w:t>
      </w:r>
      <w:r w:rsidR="004F0F58" w:rsidRPr="004F0F58">
        <w:rPr>
          <w:rFonts w:asciiTheme="minorHAnsi" w:hAnsiTheme="minorHAnsi" w:cstheme="minorHAnsi"/>
          <w:sz w:val="24"/>
          <w:szCs w:val="24"/>
        </w:rPr>
        <w:t xml:space="preserve">, edhe pse ligji parashikon detyrimin e paraqitjes </w:t>
      </w:r>
      <w:r w:rsidR="004F0F58" w:rsidRPr="00797188">
        <w:rPr>
          <w:rFonts w:asciiTheme="minorHAnsi" w:hAnsiTheme="minorHAnsi" w:cstheme="minorHAnsi"/>
          <w:b/>
          <w:sz w:val="24"/>
          <w:szCs w:val="24"/>
          <w:u w:val="single"/>
        </w:rPr>
        <w:t>menjëherë</w:t>
      </w:r>
      <w:r w:rsidR="004F0F58" w:rsidRPr="004F0F58">
        <w:rPr>
          <w:rFonts w:asciiTheme="minorHAnsi" w:hAnsiTheme="minorHAnsi" w:cstheme="minorHAnsi"/>
          <w:sz w:val="24"/>
          <w:szCs w:val="24"/>
        </w:rPr>
        <w:t>. Edhe ky mosveprim i Kryeministrit Edi Rama e ngarkon at</w:t>
      </w:r>
      <w:r w:rsidR="004F0F58">
        <w:rPr>
          <w:rFonts w:asciiTheme="minorHAnsi" w:hAnsiTheme="minorHAnsi" w:cstheme="minorHAnsi"/>
          <w:sz w:val="24"/>
          <w:szCs w:val="24"/>
        </w:rPr>
        <w:t>ë</w:t>
      </w:r>
      <w:r w:rsidR="004F0F58" w:rsidRPr="004F0F58">
        <w:rPr>
          <w:rFonts w:asciiTheme="minorHAnsi" w:hAnsiTheme="minorHAnsi" w:cstheme="minorHAnsi"/>
          <w:sz w:val="24"/>
          <w:szCs w:val="24"/>
        </w:rPr>
        <w:t xml:space="preserve"> me p</w:t>
      </w:r>
      <w:r w:rsidR="004F0F58">
        <w:rPr>
          <w:rFonts w:asciiTheme="minorHAnsi" w:hAnsiTheme="minorHAnsi" w:cstheme="minorHAnsi"/>
          <w:sz w:val="24"/>
          <w:szCs w:val="24"/>
        </w:rPr>
        <w:t>ë</w:t>
      </w:r>
      <w:r w:rsidR="004F0F58" w:rsidRPr="004F0F58">
        <w:rPr>
          <w:rFonts w:asciiTheme="minorHAnsi" w:hAnsiTheme="minorHAnsi" w:cstheme="minorHAnsi"/>
          <w:sz w:val="24"/>
          <w:szCs w:val="24"/>
        </w:rPr>
        <w:t>rgjegj</w:t>
      </w:r>
      <w:r w:rsidR="004F0F58">
        <w:rPr>
          <w:rFonts w:asciiTheme="minorHAnsi" w:hAnsiTheme="minorHAnsi" w:cstheme="minorHAnsi"/>
          <w:sz w:val="24"/>
          <w:szCs w:val="24"/>
        </w:rPr>
        <w:t>ë</w:t>
      </w:r>
      <w:r w:rsidR="004F0F58" w:rsidRPr="004F0F58">
        <w:rPr>
          <w:rFonts w:asciiTheme="minorHAnsi" w:hAnsiTheme="minorHAnsi" w:cstheme="minorHAnsi"/>
          <w:sz w:val="24"/>
          <w:szCs w:val="24"/>
        </w:rPr>
        <w:t>si penale</w:t>
      </w:r>
      <w:r>
        <w:rPr>
          <w:rFonts w:asciiTheme="minorHAnsi" w:hAnsiTheme="minorHAnsi" w:cstheme="minorHAnsi"/>
          <w:sz w:val="24"/>
          <w:szCs w:val="24"/>
        </w:rPr>
        <w:t>, sipas nenit 304 të Kodit Penal</w:t>
      </w:r>
      <w:r w:rsidR="004F0F58" w:rsidRPr="004F0F58">
        <w:rPr>
          <w:rFonts w:asciiTheme="minorHAnsi" w:hAnsiTheme="minorHAnsi" w:cstheme="minorHAnsi"/>
          <w:sz w:val="24"/>
          <w:szCs w:val="24"/>
        </w:rPr>
        <w:t>.</w:t>
      </w:r>
    </w:p>
    <w:p w:rsidR="004F0F58" w:rsidRPr="004F0F58" w:rsidRDefault="004F0F58" w:rsidP="00E75785">
      <w:pPr>
        <w:tabs>
          <w:tab w:val="left" w:pos="360"/>
        </w:tabs>
        <w:spacing w:line="276" w:lineRule="auto"/>
        <w:jc w:val="both"/>
        <w:rPr>
          <w:rFonts w:asciiTheme="minorHAnsi" w:hAnsiTheme="minorHAnsi" w:cstheme="minorHAnsi"/>
          <w:bCs/>
          <w:iCs/>
          <w:sz w:val="24"/>
          <w:szCs w:val="24"/>
          <w:lang w:val="sq-AL"/>
        </w:rPr>
      </w:pPr>
    </w:p>
    <w:p w:rsidR="004F0F58" w:rsidRPr="00797188" w:rsidRDefault="004F0F58" w:rsidP="00E75785">
      <w:pPr>
        <w:tabs>
          <w:tab w:val="left" w:pos="360"/>
        </w:tabs>
        <w:spacing w:line="276" w:lineRule="auto"/>
        <w:jc w:val="both"/>
        <w:rPr>
          <w:rFonts w:asciiTheme="minorHAnsi" w:hAnsiTheme="minorHAnsi" w:cstheme="minorHAnsi"/>
          <w:bCs/>
          <w:iCs/>
          <w:sz w:val="24"/>
          <w:szCs w:val="24"/>
          <w:lang w:val="sq-AL"/>
        </w:rPr>
      </w:pPr>
      <w:r w:rsidRPr="00797188">
        <w:rPr>
          <w:rFonts w:asciiTheme="minorHAnsi" w:hAnsiTheme="minorHAnsi" w:cstheme="minorHAnsi"/>
          <w:b/>
          <w:bCs/>
          <w:iCs/>
          <w:sz w:val="24"/>
          <w:szCs w:val="24"/>
          <w:lang w:val="sq-AL"/>
        </w:rPr>
        <w:t>3.</w:t>
      </w:r>
      <w:r w:rsidR="00CA3A92">
        <w:rPr>
          <w:rFonts w:asciiTheme="minorHAnsi" w:hAnsiTheme="minorHAnsi" w:cstheme="minorHAnsi"/>
          <w:b/>
          <w:bCs/>
          <w:iCs/>
          <w:sz w:val="24"/>
          <w:szCs w:val="24"/>
          <w:lang w:val="sq-AL"/>
        </w:rPr>
        <w:t>6</w:t>
      </w:r>
      <w:r w:rsidRPr="00797188">
        <w:rPr>
          <w:rFonts w:asciiTheme="minorHAnsi" w:hAnsiTheme="minorHAnsi" w:cstheme="minorHAnsi"/>
          <w:b/>
          <w:bCs/>
          <w:iCs/>
          <w:sz w:val="24"/>
          <w:szCs w:val="24"/>
          <w:lang w:val="sq-AL"/>
        </w:rPr>
        <w:t>.</w:t>
      </w:r>
      <w:r w:rsidRPr="00797188">
        <w:rPr>
          <w:rFonts w:asciiTheme="minorHAnsi" w:hAnsiTheme="minorHAnsi" w:cstheme="minorHAnsi"/>
          <w:bCs/>
          <w:iCs/>
          <w:sz w:val="24"/>
          <w:szCs w:val="24"/>
          <w:lang w:val="sq-AL"/>
        </w:rPr>
        <w:t xml:space="preserve"> </w:t>
      </w:r>
      <w:r w:rsidR="00797188" w:rsidRPr="00797188">
        <w:rPr>
          <w:rFonts w:asciiTheme="minorHAnsi" w:hAnsiTheme="minorHAnsi" w:cstheme="minorHAnsi"/>
          <w:bCs/>
          <w:iCs/>
          <w:sz w:val="24"/>
          <w:szCs w:val="24"/>
          <w:lang w:val="sq-AL"/>
        </w:rPr>
        <w:t>N</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 xml:space="preserve"> k</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t</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 xml:space="preserve"> rast, organi i prokuroris</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 xml:space="preserve"> n</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 xml:space="preserve"> ko</w:t>
      </w:r>
      <w:r w:rsidR="00CA3A92">
        <w:rPr>
          <w:rFonts w:asciiTheme="minorHAnsi" w:hAnsiTheme="minorHAnsi" w:cstheme="minorHAnsi"/>
          <w:bCs/>
          <w:iCs/>
          <w:sz w:val="24"/>
          <w:szCs w:val="24"/>
          <w:lang w:val="sq-AL"/>
        </w:rPr>
        <w:t>n</w:t>
      </w:r>
      <w:r w:rsidR="00797188" w:rsidRPr="00797188">
        <w:rPr>
          <w:rFonts w:asciiTheme="minorHAnsi" w:hAnsiTheme="minorHAnsi" w:cstheme="minorHAnsi"/>
          <w:bCs/>
          <w:iCs/>
          <w:sz w:val="24"/>
          <w:szCs w:val="24"/>
          <w:lang w:val="sq-AL"/>
        </w:rPr>
        <w:t>kludimin mbi faktin se Kryeministri Edi Rama disponon nj</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 xml:space="preserve"> prov</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 xml:space="preserve"> dhe po ia fsheh at</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 xml:space="preserve"> drejt</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sis</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 n</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 xml:space="preserve"> kund</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rshtim me detyrimin ligjor q</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 xml:space="preserve"> kishte, p</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r tia dor</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zuar menj</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her</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 xml:space="preserve">, duhet ti referohet </w:t>
      </w:r>
      <w:r w:rsidRPr="00797188">
        <w:rPr>
          <w:rFonts w:asciiTheme="minorHAnsi" w:hAnsiTheme="minorHAnsi" w:cstheme="minorHAnsi"/>
          <w:bCs/>
          <w:iCs/>
          <w:sz w:val="24"/>
          <w:szCs w:val="24"/>
          <w:lang w:val="sq-AL"/>
        </w:rPr>
        <w:t>jurisprudencës së Gjykatës së Lartë</w:t>
      </w:r>
      <w:r w:rsidR="00797188" w:rsidRPr="00797188">
        <w:rPr>
          <w:rFonts w:asciiTheme="minorHAnsi" w:hAnsiTheme="minorHAnsi" w:cstheme="minorHAnsi"/>
          <w:bCs/>
          <w:iCs/>
          <w:sz w:val="24"/>
          <w:szCs w:val="24"/>
          <w:lang w:val="sq-AL"/>
        </w:rPr>
        <w:t>. Sipas k</w:t>
      </w:r>
      <w:r w:rsidR="00797188">
        <w:rPr>
          <w:rFonts w:asciiTheme="minorHAnsi" w:hAnsiTheme="minorHAnsi" w:cstheme="minorHAnsi"/>
          <w:bCs/>
          <w:iCs/>
          <w:sz w:val="24"/>
          <w:szCs w:val="24"/>
          <w:lang w:val="sq-AL"/>
        </w:rPr>
        <w:t>ë</w:t>
      </w:r>
      <w:r w:rsidR="00797188" w:rsidRPr="00797188">
        <w:rPr>
          <w:rFonts w:asciiTheme="minorHAnsi" w:hAnsiTheme="minorHAnsi" w:cstheme="minorHAnsi"/>
          <w:bCs/>
          <w:iCs/>
          <w:sz w:val="24"/>
          <w:szCs w:val="24"/>
          <w:lang w:val="sq-AL"/>
        </w:rPr>
        <w:t>saj jurisprudence</w:t>
      </w:r>
      <w:r w:rsidRPr="00797188">
        <w:rPr>
          <w:rFonts w:asciiTheme="minorHAnsi" w:hAnsiTheme="minorHAnsi" w:cstheme="minorHAnsi"/>
          <w:bCs/>
          <w:iCs/>
          <w:sz w:val="24"/>
          <w:szCs w:val="24"/>
          <w:lang w:val="sq-AL"/>
        </w:rPr>
        <w:t xml:space="preserve">, aktet e ekspertimit privat përbëjnë vlerën e provës shkresore dhe përbëjnë një mendim shkencor të dhënë nga një person i liçencuar rregullisht si ekspert i fushës përkatëse të shkencës, sikurse ka ndodhur në rastin konkret(!!!). Konkretisht, </w:t>
      </w:r>
      <w:r w:rsidRPr="00797188">
        <w:rPr>
          <w:rFonts w:asciiTheme="minorHAnsi" w:hAnsiTheme="minorHAnsi" w:cstheme="minorHAnsi"/>
          <w:sz w:val="24"/>
          <w:szCs w:val="24"/>
        </w:rPr>
        <w:t xml:space="preserve">Gjykata e Lartë në vendimin Nr. 34, datë 19.02.2009, është shprehur ndër të tjera se: </w:t>
      </w:r>
      <w:r w:rsidRPr="00797188">
        <w:rPr>
          <w:rFonts w:asciiTheme="minorHAnsi" w:hAnsiTheme="minorHAnsi" w:cstheme="minorHAnsi"/>
          <w:i/>
          <w:iCs/>
          <w:sz w:val="24"/>
          <w:szCs w:val="24"/>
        </w:rPr>
        <w:t>“</w:t>
      </w:r>
      <w:r w:rsidRPr="00797188">
        <w:rPr>
          <w:rFonts w:asciiTheme="minorHAnsi" w:hAnsiTheme="minorHAnsi" w:cstheme="minorHAnsi"/>
          <w:b/>
          <w:bCs/>
          <w:i/>
          <w:iCs/>
          <w:sz w:val="24"/>
          <w:szCs w:val="24"/>
        </w:rPr>
        <w:t>akti i ekspertimit” “privat” i përpiluar nga një person i liçencuar rregullisht dhe paraqitur në gjykim nga një palë ndërgjyqëse, përbën një provë shkresore që mund të lidhet me zgjidhjen e çështjes.</w:t>
      </w:r>
      <w:r w:rsidRPr="00797188">
        <w:rPr>
          <w:rFonts w:asciiTheme="minorHAnsi" w:hAnsiTheme="minorHAnsi" w:cstheme="minorHAnsi"/>
          <w:i/>
          <w:iCs/>
          <w:sz w:val="24"/>
          <w:szCs w:val="24"/>
        </w:rPr>
        <w:t xml:space="preserve"> </w:t>
      </w:r>
      <w:r w:rsidRPr="00797188">
        <w:rPr>
          <w:rFonts w:asciiTheme="minorHAnsi" w:hAnsiTheme="minorHAnsi" w:cstheme="minorHAnsi"/>
          <w:b/>
          <w:i/>
          <w:iCs/>
          <w:sz w:val="24"/>
          <w:szCs w:val="24"/>
        </w:rPr>
        <w:t xml:space="preserve">Kjo sepse, në fund të fundit, në aspektin thjesht teknik, ai është një dokument i përgatitur nga një ekspert kompetent i fushës përkatëse të shkencës, i cili jep mendim tekniko-shkencor për konstatimin dhe sqarimin e fakteve që mund të kenë lidhje me mosmarrëveshjen në gjykim. </w:t>
      </w:r>
      <w:r w:rsidRPr="00797188">
        <w:rPr>
          <w:rFonts w:asciiTheme="minorHAnsi" w:hAnsiTheme="minorHAnsi" w:cstheme="minorHAnsi"/>
          <w:i/>
          <w:iCs/>
          <w:sz w:val="24"/>
          <w:szCs w:val="24"/>
        </w:rPr>
        <w:t xml:space="preserve">Personi që ka përgatitur opinionin nuk është palë në gjykim, prandaj edhe mendimi shkencor i dhënë prej tij nuk mund të prezumohet e cilësohet vetvetiu si akt dhe qëndrim “i njëanshëm” i palës që ka porositur atë opinion. Aq më tepër kur, </w:t>
      </w:r>
      <w:r w:rsidRPr="00797188">
        <w:rPr>
          <w:rFonts w:asciiTheme="minorHAnsi" w:hAnsiTheme="minorHAnsi" w:cstheme="minorHAnsi"/>
          <w:b/>
          <w:i/>
          <w:iCs/>
          <w:sz w:val="24"/>
          <w:szCs w:val="24"/>
        </w:rPr>
        <w:t xml:space="preserve">personi që ka përgatitur aktin, pra opinionin tekniko-shkencor, është person i liçencuar rregullisht si ekspert i fushës përkatëse të shkencës, sikurse ka ndodhur në çështjen objekt i këtij gjykimi. </w:t>
      </w:r>
      <w:r w:rsidRPr="00797188">
        <w:rPr>
          <w:rFonts w:asciiTheme="minorHAnsi" w:hAnsiTheme="minorHAnsi" w:cstheme="minorHAnsi"/>
          <w:i/>
          <w:iCs/>
          <w:sz w:val="24"/>
          <w:szCs w:val="24"/>
        </w:rPr>
        <w:t>Në një rrethanë të tillë, nuk është në kapacitetin dhe misionin e gjykatës të mos marrë parasysh kompetencën profesionale e shkencore të ekspertëve të licencuar dhe as të bëjë dallim mbi besueshmërinë etike e profesionale mes tyre në varësi të faktit nëse janë caktuar ose jo nga gjykata, nëse janë apo jo të angazhuar pranë institucioneve shtetërore, etj”.</w:t>
      </w:r>
    </w:p>
    <w:p w:rsidR="004F0F58" w:rsidRDefault="004F0F58" w:rsidP="00E75785">
      <w:pPr>
        <w:tabs>
          <w:tab w:val="left" w:pos="360"/>
        </w:tabs>
        <w:spacing w:line="276" w:lineRule="auto"/>
        <w:jc w:val="both"/>
        <w:rPr>
          <w:rFonts w:asciiTheme="minorHAnsi" w:hAnsiTheme="minorHAnsi" w:cstheme="minorHAnsi"/>
          <w:bCs/>
          <w:iCs/>
          <w:sz w:val="24"/>
          <w:szCs w:val="24"/>
          <w:lang w:val="sq-AL"/>
        </w:rPr>
      </w:pPr>
    </w:p>
    <w:p w:rsidR="00C41012" w:rsidRPr="00CA3A92" w:rsidRDefault="00797188" w:rsidP="00E75785">
      <w:pPr>
        <w:tabs>
          <w:tab w:val="left" w:pos="360"/>
        </w:tabs>
        <w:spacing w:line="276" w:lineRule="auto"/>
        <w:jc w:val="both"/>
        <w:rPr>
          <w:rFonts w:asciiTheme="minorHAnsi" w:hAnsiTheme="minorHAnsi" w:cstheme="minorHAnsi"/>
          <w:b/>
          <w:bCs/>
          <w:iCs/>
          <w:sz w:val="24"/>
          <w:szCs w:val="24"/>
          <w:lang w:val="sq-AL"/>
        </w:rPr>
      </w:pPr>
      <w:r w:rsidRPr="00CA3A92">
        <w:rPr>
          <w:rFonts w:asciiTheme="minorHAnsi" w:hAnsiTheme="minorHAnsi" w:cstheme="minorHAnsi"/>
          <w:b/>
          <w:bCs/>
          <w:iCs/>
          <w:sz w:val="24"/>
          <w:szCs w:val="24"/>
          <w:lang w:val="sq-AL"/>
        </w:rPr>
        <w:t>3.</w:t>
      </w:r>
      <w:r w:rsidR="00CA3A92">
        <w:rPr>
          <w:rFonts w:asciiTheme="minorHAnsi" w:hAnsiTheme="minorHAnsi" w:cstheme="minorHAnsi"/>
          <w:b/>
          <w:bCs/>
          <w:iCs/>
          <w:sz w:val="24"/>
          <w:szCs w:val="24"/>
          <w:lang w:val="sq-AL"/>
        </w:rPr>
        <w:t>7</w:t>
      </w:r>
      <w:r w:rsidRPr="00CA3A92">
        <w:rPr>
          <w:rFonts w:asciiTheme="minorHAnsi" w:hAnsiTheme="minorHAnsi" w:cstheme="minorHAnsi"/>
          <w:b/>
          <w:bCs/>
          <w:iCs/>
          <w:sz w:val="24"/>
          <w:szCs w:val="24"/>
          <w:lang w:val="sq-AL"/>
        </w:rPr>
        <w:t xml:space="preserve">. </w:t>
      </w:r>
      <w:r w:rsidR="005C6BDC" w:rsidRPr="00CA3A92">
        <w:rPr>
          <w:rFonts w:asciiTheme="minorHAnsi" w:hAnsiTheme="minorHAnsi" w:cstheme="minorHAnsi"/>
          <w:b/>
          <w:bCs/>
          <w:iCs/>
          <w:sz w:val="24"/>
          <w:szCs w:val="24"/>
          <w:lang w:val="sq-AL"/>
        </w:rPr>
        <w:t xml:space="preserve">Deklarimi publik se ai disponon një përgjigje të një analize shkencore (pra provë – akt ekspertimi “privat”), duhet të ishte shoqëruar me paraqitjen menjëherë në organin e prokurorisë dhe dorëzimin e këtij dokumenti. </w:t>
      </w:r>
      <w:r w:rsidR="00504518" w:rsidRPr="00CA3A92">
        <w:rPr>
          <w:rFonts w:asciiTheme="minorHAnsi" w:hAnsiTheme="minorHAnsi" w:cstheme="minorHAnsi"/>
          <w:b/>
          <w:bCs/>
          <w:iCs/>
          <w:sz w:val="24"/>
          <w:szCs w:val="24"/>
          <w:lang w:val="sq-AL"/>
        </w:rPr>
        <w:t>Ndodhur n</w:t>
      </w:r>
      <w:r w:rsidR="005C6BDC" w:rsidRPr="00CA3A92">
        <w:rPr>
          <w:rFonts w:asciiTheme="minorHAnsi" w:hAnsiTheme="minorHAnsi" w:cstheme="minorHAnsi"/>
          <w:b/>
          <w:bCs/>
          <w:iCs/>
          <w:sz w:val="24"/>
          <w:szCs w:val="24"/>
          <w:lang w:val="sq-AL"/>
        </w:rPr>
        <w:t>ë</w:t>
      </w:r>
      <w:r w:rsidR="00504518" w:rsidRPr="00CA3A92">
        <w:rPr>
          <w:rFonts w:asciiTheme="minorHAnsi" w:hAnsiTheme="minorHAnsi" w:cstheme="minorHAnsi"/>
          <w:b/>
          <w:bCs/>
          <w:iCs/>
          <w:sz w:val="24"/>
          <w:szCs w:val="24"/>
          <w:lang w:val="sq-AL"/>
        </w:rPr>
        <w:t xml:space="preserve"> kushte</w:t>
      </w:r>
      <w:r w:rsidR="005C6BDC" w:rsidRPr="00CA3A92">
        <w:rPr>
          <w:rFonts w:asciiTheme="minorHAnsi" w:hAnsiTheme="minorHAnsi" w:cstheme="minorHAnsi"/>
          <w:b/>
          <w:bCs/>
          <w:iCs/>
          <w:sz w:val="24"/>
          <w:szCs w:val="24"/>
          <w:lang w:val="sq-AL"/>
        </w:rPr>
        <w:t>t kur</w:t>
      </w:r>
      <w:r w:rsidR="00504518" w:rsidRPr="00CA3A92">
        <w:rPr>
          <w:rFonts w:asciiTheme="minorHAnsi" w:hAnsiTheme="minorHAnsi" w:cstheme="minorHAnsi"/>
          <w:b/>
          <w:bCs/>
          <w:iCs/>
          <w:sz w:val="24"/>
          <w:szCs w:val="24"/>
          <w:lang w:val="sq-AL"/>
        </w:rPr>
        <w:t xml:space="preserve"> Kryeministri Edi Rama,</w:t>
      </w:r>
      <w:r w:rsidR="005C6BDC" w:rsidRPr="00CA3A92">
        <w:rPr>
          <w:rFonts w:asciiTheme="minorHAnsi" w:hAnsiTheme="minorHAnsi" w:cstheme="minorHAnsi"/>
          <w:b/>
          <w:bCs/>
          <w:iCs/>
          <w:sz w:val="24"/>
          <w:szCs w:val="24"/>
          <w:lang w:val="sq-AL"/>
        </w:rPr>
        <w:t xml:space="preserve"> jo vetëm nuk është paraqitur menjëherë në prokurori, por nuk ka bërë publike provën që disponon, atëherë ai</w:t>
      </w:r>
      <w:r w:rsidR="00504518" w:rsidRPr="00CA3A92">
        <w:rPr>
          <w:rFonts w:asciiTheme="minorHAnsi" w:hAnsiTheme="minorHAnsi" w:cstheme="minorHAnsi"/>
          <w:b/>
          <w:bCs/>
          <w:iCs/>
          <w:sz w:val="24"/>
          <w:szCs w:val="24"/>
          <w:lang w:val="sq-AL"/>
        </w:rPr>
        <w:t xml:space="preserve"> duke fshehur nj</w:t>
      </w:r>
      <w:r w:rsidR="005C6BDC" w:rsidRPr="00CA3A92">
        <w:rPr>
          <w:rFonts w:asciiTheme="minorHAnsi" w:hAnsiTheme="minorHAnsi" w:cstheme="minorHAnsi"/>
          <w:b/>
          <w:bCs/>
          <w:iCs/>
          <w:sz w:val="24"/>
          <w:szCs w:val="24"/>
          <w:lang w:val="sq-AL"/>
        </w:rPr>
        <w:t>ë</w:t>
      </w:r>
      <w:r w:rsidR="00504518" w:rsidRPr="00CA3A92">
        <w:rPr>
          <w:rFonts w:asciiTheme="minorHAnsi" w:hAnsiTheme="minorHAnsi" w:cstheme="minorHAnsi"/>
          <w:b/>
          <w:bCs/>
          <w:iCs/>
          <w:sz w:val="24"/>
          <w:szCs w:val="24"/>
          <w:lang w:val="sq-AL"/>
        </w:rPr>
        <w:t xml:space="preserve"> dokument (p</w:t>
      </w:r>
      <w:r w:rsidR="005C6BDC" w:rsidRPr="00CA3A92">
        <w:rPr>
          <w:rFonts w:asciiTheme="minorHAnsi" w:hAnsiTheme="minorHAnsi" w:cstheme="minorHAnsi"/>
          <w:b/>
          <w:bCs/>
          <w:iCs/>
          <w:sz w:val="24"/>
          <w:szCs w:val="24"/>
          <w:lang w:val="sq-AL"/>
        </w:rPr>
        <w:t>ë</w:t>
      </w:r>
      <w:r w:rsidR="00504518" w:rsidRPr="00CA3A92">
        <w:rPr>
          <w:rFonts w:asciiTheme="minorHAnsi" w:hAnsiTheme="minorHAnsi" w:cstheme="minorHAnsi"/>
          <w:b/>
          <w:bCs/>
          <w:iCs/>
          <w:sz w:val="24"/>
          <w:szCs w:val="24"/>
          <w:lang w:val="sq-AL"/>
        </w:rPr>
        <w:t>rgjigje e nj</w:t>
      </w:r>
      <w:r w:rsidR="005C6BDC" w:rsidRPr="00CA3A92">
        <w:rPr>
          <w:rFonts w:asciiTheme="minorHAnsi" w:hAnsiTheme="minorHAnsi" w:cstheme="minorHAnsi"/>
          <w:b/>
          <w:bCs/>
          <w:iCs/>
          <w:sz w:val="24"/>
          <w:szCs w:val="24"/>
          <w:lang w:val="sq-AL"/>
        </w:rPr>
        <w:t>ë</w:t>
      </w:r>
      <w:r w:rsidR="00504518" w:rsidRPr="00CA3A92">
        <w:rPr>
          <w:rFonts w:asciiTheme="minorHAnsi" w:hAnsiTheme="minorHAnsi" w:cstheme="minorHAnsi"/>
          <w:b/>
          <w:bCs/>
          <w:iCs/>
          <w:sz w:val="24"/>
          <w:szCs w:val="24"/>
          <w:lang w:val="sq-AL"/>
        </w:rPr>
        <w:t xml:space="preserve"> analize shkencore), apo duke mos u paraqitur menj</w:t>
      </w:r>
      <w:r w:rsidR="005C6BDC" w:rsidRPr="00CA3A92">
        <w:rPr>
          <w:rFonts w:asciiTheme="minorHAnsi" w:hAnsiTheme="minorHAnsi" w:cstheme="minorHAnsi"/>
          <w:b/>
          <w:bCs/>
          <w:iCs/>
          <w:sz w:val="24"/>
          <w:szCs w:val="24"/>
          <w:lang w:val="sq-AL"/>
        </w:rPr>
        <w:t>ë</w:t>
      </w:r>
      <w:r w:rsidR="00504518" w:rsidRPr="00CA3A92">
        <w:rPr>
          <w:rFonts w:asciiTheme="minorHAnsi" w:hAnsiTheme="minorHAnsi" w:cstheme="minorHAnsi"/>
          <w:b/>
          <w:bCs/>
          <w:iCs/>
          <w:sz w:val="24"/>
          <w:szCs w:val="24"/>
          <w:lang w:val="sq-AL"/>
        </w:rPr>
        <w:t>her</w:t>
      </w:r>
      <w:r w:rsidR="005C6BDC" w:rsidRPr="00CA3A92">
        <w:rPr>
          <w:rFonts w:asciiTheme="minorHAnsi" w:hAnsiTheme="minorHAnsi" w:cstheme="minorHAnsi"/>
          <w:b/>
          <w:bCs/>
          <w:iCs/>
          <w:sz w:val="24"/>
          <w:szCs w:val="24"/>
          <w:lang w:val="sq-AL"/>
        </w:rPr>
        <w:t>ë</w:t>
      </w:r>
      <w:r w:rsidR="00504518" w:rsidRPr="00CA3A92">
        <w:rPr>
          <w:rFonts w:asciiTheme="minorHAnsi" w:hAnsiTheme="minorHAnsi" w:cstheme="minorHAnsi"/>
          <w:b/>
          <w:bCs/>
          <w:iCs/>
          <w:sz w:val="24"/>
          <w:szCs w:val="24"/>
          <w:lang w:val="sq-AL"/>
        </w:rPr>
        <w:t xml:space="preserve"> n</w:t>
      </w:r>
      <w:r w:rsidR="005C6BDC" w:rsidRPr="00CA3A92">
        <w:rPr>
          <w:rFonts w:asciiTheme="minorHAnsi" w:hAnsiTheme="minorHAnsi" w:cstheme="minorHAnsi"/>
          <w:b/>
          <w:bCs/>
          <w:iCs/>
          <w:sz w:val="24"/>
          <w:szCs w:val="24"/>
          <w:lang w:val="sq-AL"/>
        </w:rPr>
        <w:t>ë</w:t>
      </w:r>
      <w:r w:rsidR="00504518" w:rsidRPr="00CA3A92">
        <w:rPr>
          <w:rFonts w:asciiTheme="minorHAnsi" w:hAnsiTheme="minorHAnsi" w:cstheme="minorHAnsi"/>
          <w:b/>
          <w:bCs/>
          <w:iCs/>
          <w:sz w:val="24"/>
          <w:szCs w:val="24"/>
          <w:lang w:val="sq-AL"/>
        </w:rPr>
        <w:t xml:space="preserve"> organin e </w:t>
      </w:r>
      <w:r w:rsidR="00504518" w:rsidRPr="00CA3A92">
        <w:rPr>
          <w:rFonts w:asciiTheme="minorHAnsi" w:hAnsiTheme="minorHAnsi" w:cstheme="minorHAnsi"/>
          <w:b/>
          <w:bCs/>
          <w:iCs/>
          <w:sz w:val="24"/>
          <w:szCs w:val="24"/>
          <w:lang w:val="sq-AL"/>
        </w:rPr>
        <w:lastRenderedPageBreak/>
        <w:t>prokuroris</w:t>
      </w:r>
      <w:r w:rsidR="005C6BDC" w:rsidRPr="00CA3A92">
        <w:rPr>
          <w:rFonts w:asciiTheme="minorHAnsi" w:hAnsiTheme="minorHAnsi" w:cstheme="minorHAnsi"/>
          <w:b/>
          <w:bCs/>
          <w:iCs/>
          <w:sz w:val="24"/>
          <w:szCs w:val="24"/>
          <w:lang w:val="sq-AL"/>
        </w:rPr>
        <w:t>ë</w:t>
      </w:r>
      <w:r w:rsidR="00504518" w:rsidRPr="00CA3A92">
        <w:rPr>
          <w:rFonts w:asciiTheme="minorHAnsi" w:hAnsiTheme="minorHAnsi" w:cstheme="minorHAnsi"/>
          <w:b/>
          <w:bCs/>
          <w:iCs/>
          <w:sz w:val="24"/>
          <w:szCs w:val="24"/>
          <w:lang w:val="sq-AL"/>
        </w:rPr>
        <w:t xml:space="preserve"> p</w:t>
      </w:r>
      <w:r w:rsidR="005C6BDC" w:rsidRPr="00CA3A92">
        <w:rPr>
          <w:rFonts w:asciiTheme="minorHAnsi" w:hAnsiTheme="minorHAnsi" w:cstheme="minorHAnsi"/>
          <w:b/>
          <w:bCs/>
          <w:iCs/>
          <w:sz w:val="24"/>
          <w:szCs w:val="24"/>
          <w:lang w:val="sq-AL"/>
        </w:rPr>
        <w:t>ë</w:t>
      </w:r>
      <w:r w:rsidR="00504518" w:rsidRPr="00CA3A92">
        <w:rPr>
          <w:rFonts w:asciiTheme="minorHAnsi" w:hAnsiTheme="minorHAnsi" w:cstheme="minorHAnsi"/>
          <w:b/>
          <w:bCs/>
          <w:iCs/>
          <w:sz w:val="24"/>
          <w:szCs w:val="24"/>
          <w:lang w:val="sq-AL"/>
        </w:rPr>
        <w:t>r t</w:t>
      </w:r>
      <w:r w:rsidR="005C6BDC" w:rsidRPr="00CA3A92">
        <w:rPr>
          <w:rFonts w:asciiTheme="minorHAnsi" w:hAnsiTheme="minorHAnsi" w:cstheme="minorHAnsi"/>
          <w:b/>
          <w:bCs/>
          <w:iCs/>
          <w:sz w:val="24"/>
          <w:szCs w:val="24"/>
          <w:lang w:val="sq-AL"/>
        </w:rPr>
        <w:t>ë</w:t>
      </w:r>
      <w:r w:rsidR="00504518" w:rsidRPr="00CA3A92">
        <w:rPr>
          <w:rFonts w:asciiTheme="minorHAnsi" w:hAnsiTheme="minorHAnsi" w:cstheme="minorHAnsi"/>
          <w:b/>
          <w:bCs/>
          <w:iCs/>
          <w:sz w:val="24"/>
          <w:szCs w:val="24"/>
          <w:lang w:val="sq-AL"/>
        </w:rPr>
        <w:t xml:space="preserve"> d</w:t>
      </w:r>
      <w:r w:rsidR="005C6BDC" w:rsidRPr="00CA3A92">
        <w:rPr>
          <w:rFonts w:asciiTheme="minorHAnsi" w:hAnsiTheme="minorHAnsi" w:cstheme="minorHAnsi"/>
          <w:b/>
          <w:bCs/>
          <w:iCs/>
          <w:sz w:val="24"/>
          <w:szCs w:val="24"/>
          <w:lang w:val="sq-AL"/>
        </w:rPr>
        <w:t>ë</w:t>
      </w:r>
      <w:r w:rsidR="00504518" w:rsidRPr="00CA3A92">
        <w:rPr>
          <w:rFonts w:asciiTheme="minorHAnsi" w:hAnsiTheme="minorHAnsi" w:cstheme="minorHAnsi"/>
          <w:b/>
          <w:bCs/>
          <w:iCs/>
          <w:sz w:val="24"/>
          <w:szCs w:val="24"/>
          <w:lang w:val="sq-AL"/>
        </w:rPr>
        <w:t>shmuar/kall</w:t>
      </w:r>
      <w:r w:rsidR="005C6BDC" w:rsidRPr="00CA3A92">
        <w:rPr>
          <w:rFonts w:asciiTheme="minorHAnsi" w:hAnsiTheme="minorHAnsi" w:cstheme="minorHAnsi"/>
          <w:b/>
          <w:bCs/>
          <w:iCs/>
          <w:sz w:val="24"/>
          <w:szCs w:val="24"/>
          <w:lang w:val="sq-AL"/>
        </w:rPr>
        <w:t>ë</w:t>
      </w:r>
      <w:r w:rsidR="00504518" w:rsidRPr="00CA3A92">
        <w:rPr>
          <w:rFonts w:asciiTheme="minorHAnsi" w:hAnsiTheme="minorHAnsi" w:cstheme="minorHAnsi"/>
          <w:b/>
          <w:bCs/>
          <w:iCs/>
          <w:sz w:val="24"/>
          <w:szCs w:val="24"/>
          <w:lang w:val="sq-AL"/>
        </w:rPr>
        <w:t>zuar, ka konsumuar element</w:t>
      </w:r>
      <w:r w:rsidR="005C6BDC" w:rsidRPr="00CA3A92">
        <w:rPr>
          <w:rFonts w:asciiTheme="minorHAnsi" w:hAnsiTheme="minorHAnsi" w:cstheme="minorHAnsi"/>
          <w:b/>
          <w:bCs/>
          <w:iCs/>
          <w:sz w:val="24"/>
          <w:szCs w:val="24"/>
          <w:lang w:val="sq-AL"/>
        </w:rPr>
        <w:t>ë</w:t>
      </w:r>
      <w:r w:rsidR="00504518" w:rsidRPr="00CA3A92">
        <w:rPr>
          <w:rFonts w:asciiTheme="minorHAnsi" w:hAnsiTheme="minorHAnsi" w:cstheme="minorHAnsi"/>
          <w:b/>
          <w:bCs/>
          <w:iCs/>
          <w:sz w:val="24"/>
          <w:szCs w:val="24"/>
          <w:lang w:val="sq-AL"/>
        </w:rPr>
        <w:t>t e vepr</w:t>
      </w:r>
      <w:r w:rsidR="005C6BDC" w:rsidRPr="00CA3A92">
        <w:rPr>
          <w:rFonts w:asciiTheme="minorHAnsi" w:hAnsiTheme="minorHAnsi" w:cstheme="minorHAnsi"/>
          <w:b/>
          <w:bCs/>
          <w:iCs/>
          <w:sz w:val="24"/>
          <w:szCs w:val="24"/>
          <w:lang w:val="sq-AL"/>
        </w:rPr>
        <w:t>ë</w:t>
      </w:r>
      <w:r w:rsidR="00504518" w:rsidRPr="00CA3A92">
        <w:rPr>
          <w:rFonts w:asciiTheme="minorHAnsi" w:hAnsiTheme="minorHAnsi" w:cstheme="minorHAnsi"/>
          <w:b/>
          <w:bCs/>
          <w:iCs/>
          <w:sz w:val="24"/>
          <w:szCs w:val="24"/>
          <w:lang w:val="sq-AL"/>
        </w:rPr>
        <w:t>s penale t</w:t>
      </w:r>
      <w:r w:rsidR="005C6BDC" w:rsidRPr="00CA3A92">
        <w:rPr>
          <w:rFonts w:asciiTheme="minorHAnsi" w:hAnsiTheme="minorHAnsi" w:cstheme="minorHAnsi"/>
          <w:b/>
          <w:bCs/>
          <w:iCs/>
          <w:sz w:val="24"/>
          <w:szCs w:val="24"/>
          <w:lang w:val="sq-AL"/>
        </w:rPr>
        <w:t>ë</w:t>
      </w:r>
      <w:r w:rsidR="00504518" w:rsidRPr="00CA3A92">
        <w:rPr>
          <w:rFonts w:asciiTheme="minorHAnsi" w:hAnsiTheme="minorHAnsi" w:cstheme="minorHAnsi"/>
          <w:b/>
          <w:bCs/>
          <w:iCs/>
          <w:sz w:val="24"/>
          <w:szCs w:val="24"/>
          <w:lang w:val="sq-AL"/>
        </w:rPr>
        <w:t xml:space="preserve"> parashikuar nga nenet 301 dhe 304 t</w:t>
      </w:r>
      <w:r w:rsidR="005C6BDC" w:rsidRPr="00CA3A92">
        <w:rPr>
          <w:rFonts w:asciiTheme="minorHAnsi" w:hAnsiTheme="minorHAnsi" w:cstheme="minorHAnsi"/>
          <w:b/>
          <w:bCs/>
          <w:iCs/>
          <w:sz w:val="24"/>
          <w:szCs w:val="24"/>
          <w:lang w:val="sq-AL"/>
        </w:rPr>
        <w:t>ë</w:t>
      </w:r>
      <w:r w:rsidR="00504518" w:rsidRPr="00CA3A92">
        <w:rPr>
          <w:rFonts w:asciiTheme="minorHAnsi" w:hAnsiTheme="minorHAnsi" w:cstheme="minorHAnsi"/>
          <w:b/>
          <w:bCs/>
          <w:iCs/>
          <w:sz w:val="24"/>
          <w:szCs w:val="24"/>
          <w:lang w:val="sq-AL"/>
        </w:rPr>
        <w:t xml:space="preserve"> Kodit Penal. </w:t>
      </w:r>
      <w:r w:rsidR="005C6BDC" w:rsidRPr="00CA3A92">
        <w:rPr>
          <w:rFonts w:asciiTheme="minorHAnsi" w:hAnsiTheme="minorHAnsi" w:cstheme="minorHAnsi"/>
          <w:b/>
          <w:bCs/>
          <w:iCs/>
          <w:sz w:val="24"/>
          <w:szCs w:val="24"/>
          <w:lang w:val="sq-AL"/>
        </w:rPr>
        <w:t>P</w:t>
      </w:r>
      <w:r w:rsidR="004F0F58" w:rsidRPr="00CA3A92">
        <w:rPr>
          <w:rFonts w:asciiTheme="minorHAnsi" w:hAnsiTheme="minorHAnsi" w:cstheme="minorHAnsi"/>
          <w:b/>
          <w:bCs/>
          <w:iCs/>
          <w:sz w:val="24"/>
          <w:szCs w:val="24"/>
          <w:lang w:val="sq-AL"/>
        </w:rPr>
        <w:t xml:space="preserve">ër rrjedhojë prokuroria është e detyruar ta marrë </w:t>
      </w:r>
      <w:r w:rsidR="005C6BDC" w:rsidRPr="00CA3A92">
        <w:rPr>
          <w:rFonts w:asciiTheme="minorHAnsi" w:hAnsiTheme="minorHAnsi" w:cstheme="minorHAnsi"/>
          <w:b/>
          <w:bCs/>
          <w:iCs/>
          <w:sz w:val="24"/>
          <w:szCs w:val="24"/>
          <w:lang w:val="sq-AL"/>
        </w:rPr>
        <w:t>atë në përgjegjësi penale</w:t>
      </w:r>
      <w:r w:rsidR="004F0F58" w:rsidRPr="00CA3A92">
        <w:rPr>
          <w:rFonts w:asciiTheme="minorHAnsi" w:hAnsiTheme="minorHAnsi" w:cstheme="minorHAnsi"/>
          <w:b/>
          <w:bCs/>
          <w:iCs/>
          <w:sz w:val="24"/>
          <w:szCs w:val="24"/>
          <w:lang w:val="sq-AL"/>
        </w:rPr>
        <w:t>.</w:t>
      </w:r>
      <w:r w:rsidR="005C6BDC" w:rsidRPr="00CA3A92">
        <w:rPr>
          <w:rFonts w:asciiTheme="minorHAnsi" w:hAnsiTheme="minorHAnsi" w:cstheme="minorHAnsi"/>
          <w:b/>
          <w:bCs/>
          <w:iCs/>
          <w:sz w:val="24"/>
          <w:szCs w:val="24"/>
          <w:lang w:val="sq-AL"/>
        </w:rPr>
        <w:t xml:space="preserve"> </w:t>
      </w:r>
    </w:p>
    <w:p w:rsidR="00C41012" w:rsidRDefault="00C41012" w:rsidP="00E75785">
      <w:pPr>
        <w:tabs>
          <w:tab w:val="left" w:pos="360"/>
        </w:tabs>
        <w:spacing w:line="276" w:lineRule="auto"/>
        <w:jc w:val="both"/>
        <w:rPr>
          <w:rFonts w:asciiTheme="minorHAnsi" w:hAnsiTheme="minorHAnsi" w:cstheme="minorHAnsi"/>
          <w:bCs/>
          <w:iCs/>
          <w:sz w:val="24"/>
          <w:szCs w:val="24"/>
          <w:lang w:val="sq-AL"/>
        </w:rPr>
      </w:pPr>
    </w:p>
    <w:p w:rsidR="004F0F58" w:rsidRDefault="00C41012" w:rsidP="00E75785">
      <w:pPr>
        <w:tabs>
          <w:tab w:val="left" w:pos="360"/>
        </w:tabs>
        <w:spacing w:line="276" w:lineRule="auto"/>
        <w:jc w:val="both"/>
        <w:rPr>
          <w:rFonts w:asciiTheme="minorHAnsi" w:hAnsiTheme="minorHAnsi" w:cstheme="minorHAnsi"/>
          <w:bCs/>
          <w:iCs/>
          <w:sz w:val="24"/>
          <w:szCs w:val="24"/>
          <w:lang w:val="sq-AL"/>
        </w:rPr>
      </w:pPr>
      <w:r w:rsidRPr="00C41012">
        <w:rPr>
          <w:rFonts w:asciiTheme="minorHAnsi" w:hAnsiTheme="minorHAnsi" w:cstheme="minorHAnsi"/>
          <w:b/>
          <w:bCs/>
          <w:iCs/>
          <w:sz w:val="24"/>
          <w:szCs w:val="24"/>
          <w:lang w:val="sq-AL"/>
        </w:rPr>
        <w:t>3.</w:t>
      </w:r>
      <w:r w:rsidR="00CA3A92">
        <w:rPr>
          <w:rFonts w:asciiTheme="minorHAnsi" w:hAnsiTheme="minorHAnsi" w:cstheme="minorHAnsi"/>
          <w:b/>
          <w:bCs/>
          <w:iCs/>
          <w:sz w:val="24"/>
          <w:szCs w:val="24"/>
          <w:lang w:val="sq-AL"/>
        </w:rPr>
        <w:t>8</w:t>
      </w:r>
      <w:r w:rsidRPr="00C41012">
        <w:rPr>
          <w:rFonts w:asciiTheme="minorHAnsi" w:hAnsiTheme="minorHAnsi" w:cstheme="minorHAnsi"/>
          <w:b/>
          <w:bCs/>
          <w:iCs/>
          <w:sz w:val="24"/>
          <w:szCs w:val="24"/>
          <w:lang w:val="sq-AL"/>
        </w:rPr>
        <w:t>.</w:t>
      </w:r>
      <w:r>
        <w:rPr>
          <w:rFonts w:asciiTheme="minorHAnsi" w:hAnsiTheme="minorHAnsi" w:cstheme="minorHAnsi"/>
          <w:bCs/>
          <w:iCs/>
          <w:sz w:val="24"/>
          <w:szCs w:val="24"/>
          <w:lang w:val="sq-AL"/>
        </w:rPr>
        <w:t xml:space="preserve"> </w:t>
      </w:r>
      <w:r w:rsidR="005C6BDC">
        <w:rPr>
          <w:rFonts w:asciiTheme="minorHAnsi" w:hAnsiTheme="minorHAnsi" w:cstheme="minorHAnsi"/>
          <w:bCs/>
          <w:iCs/>
          <w:sz w:val="24"/>
          <w:szCs w:val="24"/>
          <w:lang w:val="sq-AL"/>
        </w:rPr>
        <w:t>N</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 rastin konkret, Edi Rama nuk p</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rfshihet n</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 rrethin e personave q</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 p</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rjashtohen nga detyrimi i parashikuar n</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 nenin 304 t</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 Kodit Penal, p</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r shkak se ai </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sht</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 v</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n</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 n</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 dijeni t</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 asaj prove jo p</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r </w:t>
      </w:r>
      <w:r w:rsidR="005C6BDC" w:rsidRPr="005C6BDC">
        <w:rPr>
          <w:rFonts w:asciiTheme="minorHAnsi" w:hAnsiTheme="minorHAnsi" w:cstheme="minorHAnsi"/>
          <w:bCs/>
          <w:iCs/>
          <w:sz w:val="24"/>
          <w:szCs w:val="24"/>
          <w:lang w:val="sq-AL"/>
        </w:rPr>
        <w:t xml:space="preserve">shkak të detyrës apo profesionit </w:t>
      </w:r>
      <w:r w:rsidR="005C6BDC">
        <w:rPr>
          <w:rFonts w:asciiTheme="minorHAnsi" w:hAnsiTheme="minorHAnsi" w:cstheme="minorHAnsi"/>
          <w:bCs/>
          <w:iCs/>
          <w:sz w:val="24"/>
          <w:szCs w:val="24"/>
          <w:lang w:val="sq-AL"/>
        </w:rPr>
        <w:t xml:space="preserve">(nuk </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sht</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 oficer i policis</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 gjyq</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sore, as prokuror dhe as gjykat</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s) </w:t>
      </w:r>
      <w:r w:rsidR="005C6BDC" w:rsidRPr="005C6BDC">
        <w:rPr>
          <w:rFonts w:asciiTheme="minorHAnsi" w:hAnsiTheme="minorHAnsi" w:cstheme="minorHAnsi"/>
          <w:bCs/>
          <w:iCs/>
          <w:sz w:val="24"/>
          <w:szCs w:val="24"/>
          <w:lang w:val="sq-AL"/>
        </w:rPr>
        <w:t xml:space="preserve">dhe </w:t>
      </w:r>
      <w:r w:rsidR="005C6BDC">
        <w:rPr>
          <w:rFonts w:asciiTheme="minorHAnsi" w:hAnsiTheme="minorHAnsi" w:cstheme="minorHAnsi"/>
          <w:bCs/>
          <w:iCs/>
          <w:sz w:val="24"/>
          <w:szCs w:val="24"/>
          <w:lang w:val="sq-AL"/>
        </w:rPr>
        <w:t>p</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r pasoj</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 ai nuk ka asnj</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 detyrim p</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r</w:t>
      </w:r>
      <w:r w:rsidR="005C6BDC" w:rsidRPr="005C6BDC">
        <w:rPr>
          <w:rFonts w:asciiTheme="minorHAnsi" w:hAnsiTheme="minorHAnsi" w:cstheme="minorHAnsi"/>
          <w:bCs/>
          <w:iCs/>
          <w:sz w:val="24"/>
          <w:szCs w:val="24"/>
          <w:lang w:val="sq-AL"/>
        </w:rPr>
        <w:t xml:space="preserve"> të mos kallëz</w:t>
      </w:r>
      <w:r w:rsidR="005C6BDC">
        <w:rPr>
          <w:rFonts w:asciiTheme="minorHAnsi" w:hAnsiTheme="minorHAnsi" w:cstheme="minorHAnsi"/>
          <w:bCs/>
          <w:iCs/>
          <w:sz w:val="24"/>
          <w:szCs w:val="24"/>
          <w:lang w:val="sq-AL"/>
        </w:rPr>
        <w:t>uar apo</w:t>
      </w:r>
      <w:r w:rsidR="005C6BDC" w:rsidRPr="005C6BDC">
        <w:rPr>
          <w:rFonts w:asciiTheme="minorHAnsi" w:hAnsiTheme="minorHAnsi" w:cstheme="minorHAnsi"/>
          <w:bCs/>
          <w:iCs/>
          <w:sz w:val="24"/>
          <w:szCs w:val="24"/>
          <w:lang w:val="sq-AL"/>
        </w:rPr>
        <w:t xml:space="preserve"> dëshm</w:t>
      </w:r>
      <w:r w:rsidR="005C6BDC">
        <w:rPr>
          <w:rFonts w:asciiTheme="minorHAnsi" w:hAnsiTheme="minorHAnsi" w:cstheme="minorHAnsi"/>
          <w:bCs/>
          <w:iCs/>
          <w:sz w:val="24"/>
          <w:szCs w:val="24"/>
          <w:lang w:val="sq-AL"/>
        </w:rPr>
        <w:t>uar</w:t>
      </w:r>
      <w:r w:rsidR="005C6BDC" w:rsidRPr="005C6BDC">
        <w:rPr>
          <w:rFonts w:asciiTheme="minorHAnsi" w:hAnsiTheme="minorHAnsi" w:cstheme="minorHAnsi"/>
          <w:bCs/>
          <w:iCs/>
          <w:sz w:val="24"/>
          <w:szCs w:val="24"/>
          <w:lang w:val="sq-AL"/>
        </w:rPr>
        <w:t xml:space="preserve"> për të</w:t>
      </w:r>
      <w:r w:rsidR="005C6BDC">
        <w:rPr>
          <w:rFonts w:asciiTheme="minorHAnsi" w:hAnsiTheme="minorHAnsi" w:cstheme="minorHAnsi"/>
          <w:bCs/>
          <w:iCs/>
          <w:sz w:val="24"/>
          <w:szCs w:val="24"/>
          <w:lang w:val="sq-AL"/>
        </w:rPr>
        <w:t>. P</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rkundrazi, ligji e detyronte ta kishte b</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r</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 xml:space="preserve"> menj</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her</w:t>
      </w:r>
      <w:r>
        <w:rPr>
          <w:rFonts w:asciiTheme="minorHAnsi" w:hAnsiTheme="minorHAnsi" w:cstheme="minorHAnsi"/>
          <w:bCs/>
          <w:iCs/>
          <w:sz w:val="24"/>
          <w:szCs w:val="24"/>
          <w:lang w:val="sq-AL"/>
        </w:rPr>
        <w:t>ë</w:t>
      </w:r>
      <w:r w:rsidR="005C6BDC">
        <w:rPr>
          <w:rFonts w:asciiTheme="minorHAnsi" w:hAnsiTheme="minorHAnsi" w:cstheme="minorHAnsi"/>
          <w:bCs/>
          <w:iCs/>
          <w:sz w:val="24"/>
          <w:szCs w:val="24"/>
          <w:lang w:val="sq-AL"/>
        </w:rPr>
        <w:t>.</w:t>
      </w:r>
      <w:r w:rsidR="005035B1">
        <w:rPr>
          <w:rFonts w:asciiTheme="minorHAnsi" w:hAnsiTheme="minorHAnsi" w:cstheme="minorHAnsi"/>
          <w:bCs/>
          <w:iCs/>
          <w:sz w:val="24"/>
          <w:szCs w:val="24"/>
          <w:lang w:val="sq-AL"/>
        </w:rPr>
        <w:t xml:space="preserve"> Nga k</w:t>
      </w:r>
      <w:r w:rsidR="00AE3379">
        <w:rPr>
          <w:rFonts w:asciiTheme="minorHAnsi" w:hAnsiTheme="minorHAnsi" w:cstheme="minorHAnsi"/>
          <w:bCs/>
          <w:iCs/>
          <w:sz w:val="24"/>
          <w:szCs w:val="24"/>
          <w:lang w:val="sq-AL"/>
        </w:rPr>
        <w:t>ë</w:t>
      </w:r>
      <w:r w:rsidR="005035B1">
        <w:rPr>
          <w:rFonts w:asciiTheme="minorHAnsi" w:hAnsiTheme="minorHAnsi" w:cstheme="minorHAnsi"/>
          <w:bCs/>
          <w:iCs/>
          <w:sz w:val="24"/>
          <w:szCs w:val="24"/>
          <w:lang w:val="sq-AL"/>
        </w:rPr>
        <w:t>to dispozita penale, kuptohet q</w:t>
      </w:r>
      <w:r w:rsidR="00AE3379">
        <w:rPr>
          <w:rFonts w:asciiTheme="minorHAnsi" w:hAnsiTheme="minorHAnsi" w:cstheme="minorHAnsi"/>
          <w:bCs/>
          <w:iCs/>
          <w:sz w:val="24"/>
          <w:szCs w:val="24"/>
          <w:lang w:val="sq-AL"/>
        </w:rPr>
        <w:t>ë</w:t>
      </w:r>
      <w:r w:rsidR="005035B1">
        <w:rPr>
          <w:rFonts w:asciiTheme="minorHAnsi" w:hAnsiTheme="minorHAnsi" w:cstheme="minorHAnsi"/>
          <w:bCs/>
          <w:iCs/>
          <w:sz w:val="24"/>
          <w:szCs w:val="24"/>
          <w:lang w:val="sq-AL"/>
        </w:rPr>
        <w:t xml:space="preserve"> detyrimi moral i shtetasve </w:t>
      </w:r>
      <w:r w:rsidR="00AE3379">
        <w:rPr>
          <w:rFonts w:asciiTheme="minorHAnsi" w:hAnsiTheme="minorHAnsi" w:cstheme="minorHAnsi"/>
          <w:bCs/>
          <w:iCs/>
          <w:sz w:val="24"/>
          <w:szCs w:val="24"/>
          <w:lang w:val="sq-AL"/>
        </w:rPr>
        <w:t>ë</w:t>
      </w:r>
      <w:r w:rsidR="005035B1">
        <w:rPr>
          <w:rFonts w:asciiTheme="minorHAnsi" w:hAnsiTheme="minorHAnsi" w:cstheme="minorHAnsi"/>
          <w:bCs/>
          <w:iCs/>
          <w:sz w:val="24"/>
          <w:szCs w:val="24"/>
          <w:lang w:val="sq-AL"/>
        </w:rPr>
        <w:t>sht</w:t>
      </w:r>
      <w:r w:rsidR="00AE3379">
        <w:rPr>
          <w:rFonts w:asciiTheme="minorHAnsi" w:hAnsiTheme="minorHAnsi" w:cstheme="minorHAnsi"/>
          <w:bCs/>
          <w:iCs/>
          <w:sz w:val="24"/>
          <w:szCs w:val="24"/>
          <w:lang w:val="sq-AL"/>
        </w:rPr>
        <w:t>ë</w:t>
      </w:r>
      <w:r w:rsidR="005035B1">
        <w:rPr>
          <w:rFonts w:asciiTheme="minorHAnsi" w:hAnsiTheme="minorHAnsi" w:cstheme="minorHAnsi"/>
          <w:bCs/>
          <w:iCs/>
          <w:sz w:val="24"/>
          <w:szCs w:val="24"/>
          <w:lang w:val="sq-AL"/>
        </w:rPr>
        <w:t xml:space="preserve"> ngritur n</w:t>
      </w:r>
      <w:r w:rsidR="00AE3379">
        <w:rPr>
          <w:rFonts w:asciiTheme="minorHAnsi" w:hAnsiTheme="minorHAnsi" w:cstheme="minorHAnsi"/>
          <w:bCs/>
          <w:iCs/>
          <w:sz w:val="24"/>
          <w:szCs w:val="24"/>
          <w:lang w:val="sq-AL"/>
        </w:rPr>
        <w:t>ë</w:t>
      </w:r>
      <w:r w:rsidR="005035B1">
        <w:rPr>
          <w:rFonts w:asciiTheme="minorHAnsi" w:hAnsiTheme="minorHAnsi" w:cstheme="minorHAnsi"/>
          <w:bCs/>
          <w:iCs/>
          <w:sz w:val="24"/>
          <w:szCs w:val="24"/>
          <w:lang w:val="sq-AL"/>
        </w:rPr>
        <w:t xml:space="preserve"> detyrim juridik p</w:t>
      </w:r>
      <w:r w:rsidR="00AE3379">
        <w:rPr>
          <w:rFonts w:asciiTheme="minorHAnsi" w:hAnsiTheme="minorHAnsi" w:cstheme="minorHAnsi"/>
          <w:bCs/>
          <w:iCs/>
          <w:sz w:val="24"/>
          <w:szCs w:val="24"/>
          <w:lang w:val="sq-AL"/>
        </w:rPr>
        <w:t>ë</w:t>
      </w:r>
      <w:r w:rsidR="005035B1">
        <w:rPr>
          <w:rFonts w:asciiTheme="minorHAnsi" w:hAnsiTheme="minorHAnsi" w:cstheme="minorHAnsi"/>
          <w:bCs/>
          <w:iCs/>
          <w:sz w:val="24"/>
          <w:szCs w:val="24"/>
          <w:lang w:val="sq-AL"/>
        </w:rPr>
        <w:t>r t</w:t>
      </w:r>
      <w:r w:rsidR="00AE3379">
        <w:rPr>
          <w:rFonts w:asciiTheme="minorHAnsi" w:hAnsiTheme="minorHAnsi" w:cstheme="minorHAnsi"/>
          <w:bCs/>
          <w:iCs/>
          <w:sz w:val="24"/>
          <w:szCs w:val="24"/>
          <w:lang w:val="sq-AL"/>
        </w:rPr>
        <w:t>ë</w:t>
      </w:r>
      <w:r w:rsidR="005035B1">
        <w:rPr>
          <w:rFonts w:asciiTheme="minorHAnsi" w:hAnsiTheme="minorHAnsi" w:cstheme="minorHAnsi"/>
          <w:bCs/>
          <w:iCs/>
          <w:sz w:val="24"/>
          <w:szCs w:val="24"/>
          <w:lang w:val="sq-AL"/>
        </w:rPr>
        <w:t xml:space="preserve"> paraqitur prov</w:t>
      </w:r>
      <w:r w:rsidR="00AE3379">
        <w:rPr>
          <w:rFonts w:asciiTheme="minorHAnsi" w:hAnsiTheme="minorHAnsi" w:cstheme="minorHAnsi"/>
          <w:bCs/>
          <w:iCs/>
          <w:sz w:val="24"/>
          <w:szCs w:val="24"/>
          <w:lang w:val="sq-AL"/>
        </w:rPr>
        <w:t>ë</w:t>
      </w:r>
      <w:r w:rsidR="005035B1">
        <w:rPr>
          <w:rFonts w:asciiTheme="minorHAnsi" w:hAnsiTheme="minorHAnsi" w:cstheme="minorHAnsi"/>
          <w:bCs/>
          <w:iCs/>
          <w:sz w:val="24"/>
          <w:szCs w:val="24"/>
          <w:lang w:val="sq-AL"/>
        </w:rPr>
        <w:t>n e njohur prej tyre p</w:t>
      </w:r>
      <w:r w:rsidR="00AE3379">
        <w:rPr>
          <w:rFonts w:asciiTheme="minorHAnsi" w:hAnsiTheme="minorHAnsi" w:cstheme="minorHAnsi"/>
          <w:bCs/>
          <w:iCs/>
          <w:sz w:val="24"/>
          <w:szCs w:val="24"/>
          <w:lang w:val="sq-AL"/>
        </w:rPr>
        <w:t>ë</w:t>
      </w:r>
      <w:r w:rsidR="005035B1">
        <w:rPr>
          <w:rFonts w:asciiTheme="minorHAnsi" w:hAnsiTheme="minorHAnsi" w:cstheme="minorHAnsi"/>
          <w:bCs/>
          <w:iCs/>
          <w:sz w:val="24"/>
          <w:szCs w:val="24"/>
          <w:lang w:val="sq-AL"/>
        </w:rPr>
        <w:t>r nj</w:t>
      </w:r>
      <w:r w:rsidR="00AE3379">
        <w:rPr>
          <w:rFonts w:asciiTheme="minorHAnsi" w:hAnsiTheme="minorHAnsi" w:cstheme="minorHAnsi"/>
          <w:bCs/>
          <w:iCs/>
          <w:sz w:val="24"/>
          <w:szCs w:val="24"/>
          <w:lang w:val="sq-AL"/>
        </w:rPr>
        <w:t>ë</w:t>
      </w:r>
      <w:r w:rsidR="005035B1">
        <w:rPr>
          <w:rFonts w:asciiTheme="minorHAnsi" w:hAnsiTheme="minorHAnsi" w:cstheme="minorHAnsi"/>
          <w:bCs/>
          <w:iCs/>
          <w:sz w:val="24"/>
          <w:szCs w:val="24"/>
          <w:lang w:val="sq-AL"/>
        </w:rPr>
        <w:t xml:space="preserve"> person apo c</w:t>
      </w:r>
      <w:r w:rsidR="00AE3379">
        <w:rPr>
          <w:rFonts w:asciiTheme="minorHAnsi" w:hAnsiTheme="minorHAnsi" w:cstheme="minorHAnsi"/>
          <w:bCs/>
          <w:iCs/>
          <w:sz w:val="24"/>
          <w:szCs w:val="24"/>
          <w:lang w:val="sq-AL"/>
        </w:rPr>
        <w:t>ë</w:t>
      </w:r>
      <w:r w:rsidR="005035B1">
        <w:rPr>
          <w:rFonts w:asciiTheme="minorHAnsi" w:hAnsiTheme="minorHAnsi" w:cstheme="minorHAnsi"/>
          <w:bCs/>
          <w:iCs/>
          <w:sz w:val="24"/>
          <w:szCs w:val="24"/>
          <w:lang w:val="sq-AL"/>
        </w:rPr>
        <w:t>shtje penale, duke parashikuar p</w:t>
      </w:r>
      <w:r w:rsidR="00AE3379">
        <w:rPr>
          <w:rFonts w:asciiTheme="minorHAnsi" w:hAnsiTheme="minorHAnsi" w:cstheme="minorHAnsi"/>
          <w:bCs/>
          <w:iCs/>
          <w:sz w:val="24"/>
          <w:szCs w:val="24"/>
          <w:lang w:val="sq-AL"/>
        </w:rPr>
        <w:t>ë</w:t>
      </w:r>
      <w:r w:rsidR="005035B1">
        <w:rPr>
          <w:rFonts w:asciiTheme="minorHAnsi" w:hAnsiTheme="minorHAnsi" w:cstheme="minorHAnsi"/>
          <w:bCs/>
          <w:iCs/>
          <w:sz w:val="24"/>
          <w:szCs w:val="24"/>
          <w:lang w:val="sq-AL"/>
        </w:rPr>
        <w:t>rgjegj</w:t>
      </w:r>
      <w:r w:rsidR="00AE3379">
        <w:rPr>
          <w:rFonts w:asciiTheme="minorHAnsi" w:hAnsiTheme="minorHAnsi" w:cstheme="minorHAnsi"/>
          <w:bCs/>
          <w:iCs/>
          <w:sz w:val="24"/>
          <w:szCs w:val="24"/>
          <w:lang w:val="sq-AL"/>
        </w:rPr>
        <w:t>ë</w:t>
      </w:r>
      <w:r w:rsidR="005035B1">
        <w:rPr>
          <w:rFonts w:asciiTheme="minorHAnsi" w:hAnsiTheme="minorHAnsi" w:cstheme="minorHAnsi"/>
          <w:bCs/>
          <w:iCs/>
          <w:sz w:val="24"/>
          <w:szCs w:val="24"/>
          <w:lang w:val="sq-AL"/>
        </w:rPr>
        <w:t>si penale p</w:t>
      </w:r>
      <w:r w:rsidR="00AE3379">
        <w:rPr>
          <w:rFonts w:asciiTheme="minorHAnsi" w:hAnsiTheme="minorHAnsi" w:cstheme="minorHAnsi"/>
          <w:bCs/>
          <w:iCs/>
          <w:sz w:val="24"/>
          <w:szCs w:val="24"/>
          <w:lang w:val="sq-AL"/>
        </w:rPr>
        <w:t>ë</w:t>
      </w:r>
      <w:r w:rsidR="005035B1">
        <w:rPr>
          <w:rFonts w:asciiTheme="minorHAnsi" w:hAnsiTheme="minorHAnsi" w:cstheme="minorHAnsi"/>
          <w:bCs/>
          <w:iCs/>
          <w:sz w:val="24"/>
          <w:szCs w:val="24"/>
          <w:lang w:val="sq-AL"/>
        </w:rPr>
        <w:t>r mosparaqitjen.</w:t>
      </w:r>
    </w:p>
    <w:p w:rsidR="005035B1" w:rsidRDefault="005035B1" w:rsidP="00E75785">
      <w:pPr>
        <w:tabs>
          <w:tab w:val="left" w:pos="360"/>
        </w:tabs>
        <w:spacing w:line="276" w:lineRule="auto"/>
        <w:jc w:val="both"/>
        <w:rPr>
          <w:rFonts w:asciiTheme="minorHAnsi" w:hAnsiTheme="minorHAnsi" w:cstheme="minorHAnsi"/>
          <w:bCs/>
          <w:iCs/>
          <w:sz w:val="24"/>
          <w:szCs w:val="24"/>
          <w:lang w:val="sq-AL"/>
        </w:rPr>
      </w:pPr>
    </w:p>
    <w:p w:rsidR="005035B1" w:rsidRDefault="005035B1" w:rsidP="00E75785">
      <w:pPr>
        <w:tabs>
          <w:tab w:val="left" w:pos="360"/>
        </w:tabs>
        <w:spacing w:line="276" w:lineRule="auto"/>
        <w:jc w:val="both"/>
        <w:rPr>
          <w:rFonts w:asciiTheme="minorHAnsi" w:hAnsiTheme="minorHAnsi" w:cstheme="minorHAnsi"/>
          <w:bCs/>
          <w:iCs/>
          <w:sz w:val="24"/>
          <w:szCs w:val="24"/>
          <w:lang w:val="sq-AL"/>
        </w:rPr>
      </w:pPr>
      <w:r w:rsidRPr="00AE3379">
        <w:rPr>
          <w:rFonts w:asciiTheme="minorHAnsi" w:hAnsiTheme="minorHAnsi" w:cstheme="minorHAnsi"/>
          <w:b/>
          <w:bCs/>
          <w:iCs/>
          <w:sz w:val="24"/>
          <w:szCs w:val="24"/>
          <w:lang w:val="sq-AL"/>
        </w:rPr>
        <w:t>3.</w:t>
      </w:r>
      <w:r w:rsidR="00CA3A92">
        <w:rPr>
          <w:rFonts w:asciiTheme="minorHAnsi" w:hAnsiTheme="minorHAnsi" w:cstheme="minorHAnsi"/>
          <w:b/>
          <w:bCs/>
          <w:iCs/>
          <w:sz w:val="24"/>
          <w:szCs w:val="24"/>
          <w:lang w:val="sq-AL"/>
        </w:rPr>
        <w:t>9</w:t>
      </w:r>
      <w:r w:rsidRPr="00AE3379">
        <w:rPr>
          <w:rFonts w:asciiTheme="minorHAnsi" w:hAnsiTheme="minorHAnsi" w:cstheme="minorHAnsi"/>
          <w:b/>
          <w:bCs/>
          <w:iCs/>
          <w:sz w:val="24"/>
          <w:szCs w:val="24"/>
          <w:lang w:val="sq-AL"/>
        </w:rPr>
        <w:t>.</w:t>
      </w:r>
      <w:r>
        <w:rPr>
          <w:rFonts w:asciiTheme="minorHAnsi" w:hAnsiTheme="minorHAnsi" w:cstheme="minorHAnsi"/>
          <w:bCs/>
          <w:iCs/>
          <w:sz w:val="24"/>
          <w:szCs w:val="24"/>
          <w:lang w:val="sq-AL"/>
        </w:rPr>
        <w:t xml:space="preserve"> Nga ana objektive, ky krim </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sht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kryer n</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p</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rmjet veprimit 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kund</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rligjshme 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fshehjes s</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nj</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dokumenti, q</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ka sjell si pasoj</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cenimin e veprimtaris</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s</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rregullt 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organeve 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drejt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sis</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Nga ana tjet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r, n</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p</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rmjet mosveprimit, q</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q</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ndron n</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mosparaqitjen menj</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her</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p</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r 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d</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shmuar para organit 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prokuroris</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p</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r nj</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prov</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q</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deklaron q</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e disponon dhe q</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e njeh, e cila ndikon n</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zgjidhjen e c</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shtjes penale q</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po hetohet nga prokuroria. </w:t>
      </w:r>
    </w:p>
    <w:p w:rsidR="005035B1" w:rsidRDefault="005035B1" w:rsidP="00E75785">
      <w:pPr>
        <w:tabs>
          <w:tab w:val="left" w:pos="360"/>
        </w:tabs>
        <w:spacing w:line="276" w:lineRule="auto"/>
        <w:jc w:val="both"/>
        <w:rPr>
          <w:rFonts w:asciiTheme="minorHAnsi" w:hAnsiTheme="minorHAnsi" w:cstheme="minorHAnsi"/>
          <w:bCs/>
          <w:iCs/>
          <w:sz w:val="24"/>
          <w:szCs w:val="24"/>
          <w:lang w:val="sq-AL"/>
        </w:rPr>
      </w:pPr>
    </w:p>
    <w:p w:rsidR="005035B1" w:rsidRDefault="005035B1" w:rsidP="00E75785">
      <w:pPr>
        <w:tabs>
          <w:tab w:val="left" w:pos="360"/>
        </w:tabs>
        <w:spacing w:line="276" w:lineRule="auto"/>
        <w:jc w:val="both"/>
        <w:rPr>
          <w:rFonts w:asciiTheme="minorHAnsi" w:hAnsiTheme="minorHAnsi" w:cstheme="minorHAnsi"/>
          <w:bCs/>
          <w:iCs/>
          <w:sz w:val="24"/>
          <w:szCs w:val="24"/>
          <w:lang w:val="sq-AL"/>
        </w:rPr>
      </w:pPr>
      <w:r w:rsidRPr="00AE3379">
        <w:rPr>
          <w:rFonts w:asciiTheme="minorHAnsi" w:hAnsiTheme="minorHAnsi" w:cstheme="minorHAnsi"/>
          <w:b/>
          <w:bCs/>
          <w:iCs/>
          <w:sz w:val="24"/>
          <w:szCs w:val="24"/>
          <w:lang w:val="sq-AL"/>
        </w:rPr>
        <w:t>3.</w:t>
      </w:r>
      <w:r w:rsidR="00CA3A92">
        <w:rPr>
          <w:rFonts w:asciiTheme="minorHAnsi" w:hAnsiTheme="minorHAnsi" w:cstheme="minorHAnsi"/>
          <w:b/>
          <w:bCs/>
          <w:iCs/>
          <w:sz w:val="24"/>
          <w:szCs w:val="24"/>
          <w:lang w:val="sq-AL"/>
        </w:rPr>
        <w:t>10</w:t>
      </w:r>
      <w:r w:rsidRPr="00AE3379">
        <w:rPr>
          <w:rFonts w:asciiTheme="minorHAnsi" w:hAnsiTheme="minorHAnsi" w:cstheme="minorHAnsi"/>
          <w:b/>
          <w:bCs/>
          <w:iCs/>
          <w:sz w:val="24"/>
          <w:szCs w:val="24"/>
          <w:lang w:val="sq-AL"/>
        </w:rPr>
        <w:t>.</w:t>
      </w:r>
      <w:r>
        <w:rPr>
          <w:rFonts w:asciiTheme="minorHAnsi" w:hAnsiTheme="minorHAnsi" w:cstheme="minorHAnsi"/>
          <w:bCs/>
          <w:iCs/>
          <w:sz w:val="24"/>
          <w:szCs w:val="24"/>
          <w:lang w:val="sq-AL"/>
        </w:rPr>
        <w:t xml:space="preserve"> Nga ana subjektive, ky krim </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sht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kryer me dashje, dhe me q</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llim p</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r 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v</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shtir</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suar dhe p</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r 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penguar zbulimin e 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v</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rtet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s. Edi Rama, </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sht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subjekti i k</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tyre veprave penale, sepse </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sht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person madhor q</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ka mbushur p</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rgjegj</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sin</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penale dhe prezumohet se </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sht</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 xml:space="preserve"> i p</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rgjegjsh</w:t>
      </w:r>
      <w:r w:rsidR="00AE3379">
        <w:rPr>
          <w:rFonts w:asciiTheme="minorHAnsi" w:hAnsiTheme="minorHAnsi" w:cstheme="minorHAnsi"/>
          <w:bCs/>
          <w:iCs/>
          <w:sz w:val="24"/>
          <w:szCs w:val="24"/>
          <w:lang w:val="sq-AL"/>
        </w:rPr>
        <w:t>ë</w:t>
      </w:r>
      <w:r>
        <w:rPr>
          <w:rFonts w:asciiTheme="minorHAnsi" w:hAnsiTheme="minorHAnsi" w:cstheme="minorHAnsi"/>
          <w:bCs/>
          <w:iCs/>
          <w:sz w:val="24"/>
          <w:szCs w:val="24"/>
          <w:lang w:val="sq-AL"/>
        </w:rPr>
        <w:t>m.</w:t>
      </w:r>
    </w:p>
    <w:p w:rsidR="004F0F58" w:rsidRDefault="004F0F58" w:rsidP="00E75785">
      <w:pPr>
        <w:tabs>
          <w:tab w:val="left" w:pos="360"/>
        </w:tabs>
        <w:spacing w:line="276" w:lineRule="auto"/>
        <w:jc w:val="both"/>
        <w:rPr>
          <w:rFonts w:asciiTheme="minorHAnsi" w:hAnsiTheme="minorHAnsi" w:cstheme="minorHAnsi"/>
          <w:bCs/>
          <w:iCs/>
          <w:sz w:val="24"/>
          <w:szCs w:val="24"/>
          <w:lang w:val="sq-AL"/>
        </w:rPr>
      </w:pPr>
    </w:p>
    <w:p w:rsidR="00546D99" w:rsidRPr="00CA3A92" w:rsidRDefault="00CA3A92" w:rsidP="00E75785">
      <w:pPr>
        <w:pStyle w:val="ListParagraph"/>
        <w:numPr>
          <w:ilvl w:val="0"/>
          <w:numId w:val="1"/>
        </w:numPr>
        <w:shd w:val="clear" w:color="auto" w:fill="D5DCE4" w:themeFill="text2" w:themeFillTint="33"/>
        <w:tabs>
          <w:tab w:val="left" w:pos="360"/>
        </w:tabs>
        <w:spacing w:line="276" w:lineRule="auto"/>
        <w:ind w:left="0" w:firstLine="0"/>
        <w:jc w:val="both"/>
        <w:rPr>
          <w:rFonts w:asciiTheme="minorHAnsi" w:eastAsia="Times New Roman" w:hAnsiTheme="minorHAnsi" w:cstheme="minorHAnsi"/>
          <w:b/>
          <w:sz w:val="24"/>
          <w:szCs w:val="24"/>
          <w:lang w:val="sq-AL" w:eastAsia="ar-SA"/>
        </w:rPr>
      </w:pPr>
      <w:r>
        <w:rPr>
          <w:rFonts w:asciiTheme="minorHAnsi" w:eastAsia="Times New Roman" w:hAnsiTheme="minorHAnsi" w:cstheme="minorHAnsi"/>
          <w:b/>
          <w:sz w:val="24"/>
          <w:szCs w:val="24"/>
          <w:lang w:val="sq-AL" w:eastAsia="ar-SA"/>
        </w:rPr>
        <w:t>PËRFUNDIMISHT</w:t>
      </w:r>
    </w:p>
    <w:p w:rsidR="00546D99" w:rsidRPr="00546D99" w:rsidRDefault="00546D99" w:rsidP="00E75785">
      <w:pPr>
        <w:tabs>
          <w:tab w:val="left" w:pos="360"/>
        </w:tabs>
        <w:spacing w:line="276" w:lineRule="auto"/>
        <w:jc w:val="both"/>
        <w:rPr>
          <w:rFonts w:asciiTheme="minorHAnsi" w:hAnsiTheme="minorHAnsi" w:cstheme="minorHAnsi"/>
          <w:bCs/>
          <w:iCs/>
          <w:sz w:val="24"/>
          <w:szCs w:val="24"/>
          <w:lang w:val="sq-AL"/>
        </w:rPr>
      </w:pPr>
    </w:p>
    <w:p w:rsidR="00CA3A92" w:rsidRDefault="00546D99" w:rsidP="00E75785">
      <w:pPr>
        <w:pStyle w:val="ListParagraph"/>
        <w:tabs>
          <w:tab w:val="left" w:pos="360"/>
        </w:tabs>
        <w:spacing w:line="276" w:lineRule="auto"/>
        <w:ind w:left="0"/>
        <w:jc w:val="both"/>
        <w:rPr>
          <w:rFonts w:asciiTheme="minorHAnsi" w:hAnsiTheme="minorHAnsi" w:cstheme="minorHAnsi"/>
          <w:bCs/>
          <w:iCs/>
          <w:sz w:val="24"/>
          <w:szCs w:val="24"/>
          <w:lang w:val="sq-AL"/>
        </w:rPr>
      </w:pPr>
      <w:r w:rsidRPr="00546D99">
        <w:rPr>
          <w:rFonts w:asciiTheme="minorHAnsi" w:hAnsiTheme="minorHAnsi" w:cstheme="minorHAnsi"/>
          <w:bCs/>
          <w:iCs/>
          <w:sz w:val="24"/>
          <w:szCs w:val="24"/>
          <w:lang w:val="sq-AL"/>
        </w:rPr>
        <w:t xml:space="preserve">Me anë të këtij kallëzimi që ju paraqesim, marrim përsipër të bëhemi përcues të zërit të atyre qytetarëve të ndershëm të këtij vendi të cilët besojnë se vetëm zbatimi i ligjit do ta cojë drejt përsosjes shoqërinë tonë. Të atyre qytetarëve të cilët besojnë se ligji është një dhe i barabartë për të gjithë. Ne besojmë se përpara ligjit jemi të gjithë njësoj, si Kryeministri apo ministri ashtu dhe </w:t>
      </w:r>
      <w:r w:rsidR="00797188">
        <w:rPr>
          <w:rFonts w:asciiTheme="minorHAnsi" w:hAnsiTheme="minorHAnsi" w:cstheme="minorHAnsi"/>
          <w:bCs/>
          <w:iCs/>
          <w:sz w:val="24"/>
          <w:szCs w:val="24"/>
          <w:lang w:val="sq-AL"/>
        </w:rPr>
        <w:t>ç</w:t>
      </w:r>
      <w:r w:rsidRPr="00546D99">
        <w:rPr>
          <w:rFonts w:asciiTheme="minorHAnsi" w:hAnsiTheme="minorHAnsi" w:cstheme="minorHAnsi"/>
          <w:bCs/>
          <w:iCs/>
          <w:sz w:val="24"/>
          <w:szCs w:val="24"/>
          <w:lang w:val="sq-AL"/>
        </w:rPr>
        <w:t>do qytetar i thjeshtë shqiptar. Përfundimisht, nga sa analizuar më sipër rezulton se janë ezauruar të gjitha elementet e veprave penale konkrete të përcaktuara në objektin e këtij kallëzimi penal, dhe për pasojë organet ligjzbatuese duhet të veprojnë pa asnjë hezitim të mëtejshëm dhe me profesionalizëm të lartë</w:t>
      </w:r>
      <w:r w:rsidR="004E1D31">
        <w:rPr>
          <w:rFonts w:asciiTheme="minorHAnsi" w:hAnsiTheme="minorHAnsi" w:cstheme="minorHAnsi"/>
          <w:bCs/>
          <w:iCs/>
          <w:sz w:val="24"/>
          <w:szCs w:val="24"/>
          <w:lang w:val="sq-AL"/>
        </w:rPr>
        <w:t>.</w:t>
      </w:r>
      <w:r w:rsidR="00CA3A92">
        <w:rPr>
          <w:rFonts w:asciiTheme="minorHAnsi" w:hAnsiTheme="minorHAnsi" w:cstheme="minorHAnsi"/>
          <w:bCs/>
          <w:iCs/>
          <w:sz w:val="24"/>
          <w:szCs w:val="24"/>
          <w:lang w:val="sq-AL"/>
        </w:rPr>
        <w:t xml:space="preserve"> </w:t>
      </w:r>
      <w:r w:rsidRPr="00546D99">
        <w:rPr>
          <w:rFonts w:asciiTheme="minorHAnsi" w:hAnsiTheme="minorHAnsi" w:cstheme="minorHAnsi"/>
          <w:bCs/>
          <w:iCs/>
          <w:sz w:val="24"/>
          <w:szCs w:val="24"/>
          <w:lang w:val="sq-AL"/>
        </w:rPr>
        <w:t>Për këtë arsye, nga ana e organit të prokurorisë</w:t>
      </w:r>
      <w:r w:rsidR="00CA3A92">
        <w:rPr>
          <w:rFonts w:asciiTheme="minorHAnsi" w:hAnsiTheme="minorHAnsi" w:cstheme="minorHAnsi"/>
          <w:bCs/>
          <w:iCs/>
          <w:sz w:val="24"/>
          <w:szCs w:val="24"/>
          <w:lang w:val="sq-AL"/>
        </w:rPr>
        <w:t>,</w:t>
      </w:r>
    </w:p>
    <w:p w:rsidR="00CA3A92" w:rsidRDefault="00CA3A92" w:rsidP="00E75785">
      <w:pPr>
        <w:pStyle w:val="ListParagraph"/>
        <w:tabs>
          <w:tab w:val="left" w:pos="360"/>
        </w:tabs>
        <w:spacing w:line="276" w:lineRule="auto"/>
        <w:ind w:left="0"/>
        <w:jc w:val="both"/>
        <w:rPr>
          <w:rFonts w:asciiTheme="minorHAnsi" w:hAnsiTheme="minorHAnsi" w:cstheme="minorHAnsi"/>
          <w:bCs/>
          <w:iCs/>
          <w:sz w:val="24"/>
          <w:szCs w:val="24"/>
          <w:lang w:val="sq-AL"/>
        </w:rPr>
      </w:pPr>
    </w:p>
    <w:p w:rsidR="00546D99" w:rsidRDefault="00CA3A92" w:rsidP="00E75785">
      <w:pPr>
        <w:pStyle w:val="ListParagraph"/>
        <w:tabs>
          <w:tab w:val="left" w:pos="360"/>
        </w:tabs>
        <w:spacing w:line="276" w:lineRule="auto"/>
        <w:ind w:left="0"/>
        <w:jc w:val="center"/>
        <w:rPr>
          <w:rFonts w:asciiTheme="minorHAnsi" w:hAnsiTheme="minorHAnsi" w:cstheme="minorHAnsi"/>
          <w:b/>
          <w:bCs/>
          <w:iCs/>
          <w:sz w:val="24"/>
          <w:szCs w:val="24"/>
          <w:lang w:val="sq-AL"/>
        </w:rPr>
      </w:pPr>
      <w:r w:rsidRPr="00CA3A92">
        <w:rPr>
          <w:rFonts w:asciiTheme="minorHAnsi" w:hAnsiTheme="minorHAnsi" w:cstheme="minorHAnsi"/>
          <w:b/>
          <w:bCs/>
          <w:iCs/>
          <w:sz w:val="24"/>
          <w:szCs w:val="24"/>
          <w:lang w:val="sq-AL"/>
        </w:rPr>
        <w:t>KËRKOJMË:</w:t>
      </w:r>
    </w:p>
    <w:p w:rsidR="00E75785" w:rsidRPr="00CA3A92" w:rsidRDefault="00E75785" w:rsidP="00E75785">
      <w:pPr>
        <w:pStyle w:val="ListParagraph"/>
        <w:tabs>
          <w:tab w:val="left" w:pos="360"/>
        </w:tabs>
        <w:spacing w:line="276" w:lineRule="auto"/>
        <w:ind w:left="0"/>
        <w:jc w:val="center"/>
        <w:rPr>
          <w:rFonts w:asciiTheme="minorHAnsi" w:hAnsiTheme="minorHAnsi" w:cstheme="minorHAnsi"/>
          <w:b/>
          <w:bCs/>
          <w:iCs/>
          <w:sz w:val="24"/>
          <w:szCs w:val="24"/>
          <w:lang w:val="sq-AL"/>
        </w:rPr>
      </w:pPr>
    </w:p>
    <w:p w:rsidR="00546D99" w:rsidRPr="00546D99" w:rsidRDefault="00546D99" w:rsidP="00E75785">
      <w:pPr>
        <w:tabs>
          <w:tab w:val="left" w:pos="360"/>
        </w:tabs>
        <w:spacing w:line="276" w:lineRule="auto"/>
        <w:jc w:val="both"/>
        <w:rPr>
          <w:rFonts w:asciiTheme="minorHAnsi" w:hAnsiTheme="minorHAnsi" w:cstheme="minorHAnsi"/>
          <w:b/>
          <w:iCs/>
          <w:sz w:val="24"/>
          <w:szCs w:val="24"/>
          <w:lang w:val="sq-AL"/>
        </w:rPr>
      </w:pPr>
      <w:r w:rsidRPr="00546D99">
        <w:rPr>
          <w:rFonts w:asciiTheme="minorHAnsi" w:hAnsiTheme="minorHAnsi" w:cstheme="minorHAnsi"/>
          <w:b/>
          <w:iCs/>
          <w:sz w:val="24"/>
          <w:szCs w:val="24"/>
          <w:lang w:val="sq-AL"/>
        </w:rPr>
        <w:lastRenderedPageBreak/>
        <w:t xml:space="preserve">Regjistrimin dhe fillimin e procedimit penal ndaj </w:t>
      </w:r>
      <w:r w:rsidR="00504518">
        <w:rPr>
          <w:rFonts w:asciiTheme="minorHAnsi" w:hAnsiTheme="minorHAnsi" w:cstheme="minorHAnsi"/>
          <w:b/>
          <w:iCs/>
          <w:sz w:val="24"/>
          <w:szCs w:val="24"/>
          <w:lang w:val="sq-AL"/>
        </w:rPr>
        <w:t>shtetasit Edi Rama, me detyr</w:t>
      </w:r>
      <w:r w:rsidR="005C6BDC">
        <w:rPr>
          <w:rFonts w:asciiTheme="minorHAnsi" w:hAnsiTheme="minorHAnsi" w:cstheme="minorHAnsi"/>
          <w:b/>
          <w:iCs/>
          <w:sz w:val="24"/>
          <w:szCs w:val="24"/>
          <w:lang w:val="sq-AL"/>
        </w:rPr>
        <w:t>ë</w:t>
      </w:r>
      <w:r w:rsidR="00504518">
        <w:rPr>
          <w:rFonts w:asciiTheme="minorHAnsi" w:hAnsiTheme="minorHAnsi" w:cstheme="minorHAnsi"/>
          <w:b/>
          <w:iCs/>
          <w:sz w:val="24"/>
          <w:szCs w:val="24"/>
          <w:lang w:val="sq-AL"/>
        </w:rPr>
        <w:t xml:space="preserve"> Kryeminist</w:t>
      </w:r>
      <w:r w:rsidR="005C6BDC">
        <w:rPr>
          <w:rFonts w:asciiTheme="minorHAnsi" w:hAnsiTheme="minorHAnsi" w:cstheme="minorHAnsi"/>
          <w:b/>
          <w:iCs/>
          <w:sz w:val="24"/>
          <w:szCs w:val="24"/>
          <w:lang w:val="sq-AL"/>
        </w:rPr>
        <w:t>ë</w:t>
      </w:r>
      <w:r w:rsidR="00504518">
        <w:rPr>
          <w:rFonts w:asciiTheme="minorHAnsi" w:hAnsiTheme="minorHAnsi" w:cstheme="minorHAnsi"/>
          <w:b/>
          <w:iCs/>
          <w:sz w:val="24"/>
          <w:szCs w:val="24"/>
          <w:lang w:val="sq-AL"/>
        </w:rPr>
        <w:t>r i Republik</w:t>
      </w:r>
      <w:r w:rsidR="005C6BDC">
        <w:rPr>
          <w:rFonts w:asciiTheme="minorHAnsi" w:hAnsiTheme="minorHAnsi" w:cstheme="minorHAnsi"/>
          <w:b/>
          <w:iCs/>
          <w:sz w:val="24"/>
          <w:szCs w:val="24"/>
          <w:lang w:val="sq-AL"/>
        </w:rPr>
        <w:t>ë</w:t>
      </w:r>
      <w:r w:rsidR="00504518">
        <w:rPr>
          <w:rFonts w:asciiTheme="minorHAnsi" w:hAnsiTheme="minorHAnsi" w:cstheme="minorHAnsi"/>
          <w:b/>
          <w:iCs/>
          <w:sz w:val="24"/>
          <w:szCs w:val="24"/>
          <w:lang w:val="sq-AL"/>
        </w:rPr>
        <w:t>s s</w:t>
      </w:r>
      <w:r w:rsidR="005C6BDC">
        <w:rPr>
          <w:rFonts w:asciiTheme="minorHAnsi" w:hAnsiTheme="minorHAnsi" w:cstheme="minorHAnsi"/>
          <w:b/>
          <w:iCs/>
          <w:sz w:val="24"/>
          <w:szCs w:val="24"/>
          <w:lang w:val="sq-AL"/>
        </w:rPr>
        <w:t>ë</w:t>
      </w:r>
      <w:r w:rsidR="00504518">
        <w:rPr>
          <w:rFonts w:asciiTheme="minorHAnsi" w:hAnsiTheme="minorHAnsi" w:cstheme="minorHAnsi"/>
          <w:b/>
          <w:iCs/>
          <w:sz w:val="24"/>
          <w:szCs w:val="24"/>
          <w:lang w:val="sq-AL"/>
        </w:rPr>
        <w:t xml:space="preserve"> Shqip</w:t>
      </w:r>
      <w:r w:rsidR="005C6BDC">
        <w:rPr>
          <w:rFonts w:asciiTheme="minorHAnsi" w:hAnsiTheme="minorHAnsi" w:cstheme="minorHAnsi"/>
          <w:b/>
          <w:iCs/>
          <w:sz w:val="24"/>
          <w:szCs w:val="24"/>
          <w:lang w:val="sq-AL"/>
        </w:rPr>
        <w:t>ë</w:t>
      </w:r>
      <w:r w:rsidR="00504518">
        <w:rPr>
          <w:rFonts w:asciiTheme="minorHAnsi" w:hAnsiTheme="minorHAnsi" w:cstheme="minorHAnsi"/>
          <w:b/>
          <w:iCs/>
          <w:sz w:val="24"/>
          <w:szCs w:val="24"/>
          <w:lang w:val="sq-AL"/>
        </w:rPr>
        <w:t>ris</w:t>
      </w:r>
      <w:r w:rsidR="005C6BDC">
        <w:rPr>
          <w:rFonts w:asciiTheme="minorHAnsi" w:hAnsiTheme="minorHAnsi" w:cstheme="minorHAnsi"/>
          <w:b/>
          <w:iCs/>
          <w:sz w:val="24"/>
          <w:szCs w:val="24"/>
          <w:lang w:val="sq-AL"/>
        </w:rPr>
        <w:t>ë</w:t>
      </w:r>
      <w:r w:rsidRPr="00546D99">
        <w:rPr>
          <w:rFonts w:asciiTheme="minorHAnsi" w:hAnsiTheme="minorHAnsi" w:cstheme="minorHAnsi"/>
          <w:b/>
          <w:iCs/>
          <w:sz w:val="24"/>
          <w:szCs w:val="24"/>
          <w:lang w:val="sq-AL"/>
        </w:rPr>
        <w:t xml:space="preserve">, për kryerjen e veprës penale të </w:t>
      </w:r>
      <w:r w:rsidR="00504518" w:rsidRPr="00504518">
        <w:rPr>
          <w:rFonts w:asciiTheme="minorHAnsi" w:hAnsiTheme="minorHAnsi" w:cstheme="minorHAnsi"/>
          <w:b/>
          <w:iCs/>
          <w:sz w:val="24"/>
          <w:szCs w:val="24"/>
          <w:lang w:val="sq-AL"/>
        </w:rPr>
        <w:t xml:space="preserve">“Veprime që pengojnë zbulimin e së vërtetës”, dhe “Detyrimi për të kallëzuar provën”, </w:t>
      </w:r>
      <w:r w:rsidR="00504518">
        <w:rPr>
          <w:rFonts w:asciiTheme="minorHAnsi" w:hAnsiTheme="minorHAnsi" w:cstheme="minorHAnsi"/>
          <w:b/>
          <w:iCs/>
          <w:sz w:val="24"/>
          <w:szCs w:val="24"/>
          <w:lang w:val="sq-AL"/>
        </w:rPr>
        <w:t>t</w:t>
      </w:r>
      <w:r w:rsidR="005C6BDC">
        <w:rPr>
          <w:rFonts w:asciiTheme="minorHAnsi" w:hAnsiTheme="minorHAnsi" w:cstheme="minorHAnsi"/>
          <w:b/>
          <w:iCs/>
          <w:sz w:val="24"/>
          <w:szCs w:val="24"/>
          <w:lang w:val="sq-AL"/>
        </w:rPr>
        <w:t>ë</w:t>
      </w:r>
      <w:r w:rsidR="00504518" w:rsidRPr="00504518">
        <w:rPr>
          <w:rFonts w:asciiTheme="minorHAnsi" w:hAnsiTheme="minorHAnsi" w:cstheme="minorHAnsi"/>
          <w:b/>
          <w:iCs/>
          <w:sz w:val="24"/>
          <w:szCs w:val="24"/>
          <w:lang w:val="sq-AL"/>
        </w:rPr>
        <w:t xml:space="preserve"> parashikuar</w:t>
      </w:r>
      <w:r w:rsidR="00504518">
        <w:rPr>
          <w:rFonts w:asciiTheme="minorHAnsi" w:hAnsiTheme="minorHAnsi" w:cstheme="minorHAnsi"/>
          <w:b/>
          <w:iCs/>
          <w:sz w:val="24"/>
          <w:szCs w:val="24"/>
          <w:lang w:val="sq-AL"/>
        </w:rPr>
        <w:t>a</w:t>
      </w:r>
      <w:r w:rsidR="00504518" w:rsidRPr="00504518">
        <w:rPr>
          <w:rFonts w:asciiTheme="minorHAnsi" w:hAnsiTheme="minorHAnsi" w:cstheme="minorHAnsi"/>
          <w:b/>
          <w:iCs/>
          <w:sz w:val="24"/>
          <w:szCs w:val="24"/>
          <w:lang w:val="sq-AL"/>
        </w:rPr>
        <w:t xml:space="preserve"> nga nenet 301 dhe 304 të Kodit Penal</w:t>
      </w:r>
      <w:r w:rsidRPr="00546D99">
        <w:rPr>
          <w:rFonts w:asciiTheme="minorHAnsi" w:hAnsiTheme="minorHAnsi" w:cstheme="minorHAnsi"/>
          <w:b/>
          <w:iCs/>
          <w:sz w:val="24"/>
          <w:szCs w:val="24"/>
          <w:lang w:val="sq-AL"/>
        </w:rPr>
        <w:t xml:space="preserve">, si dhe kryerjen e të gjitha veprimeve hetimore të nevojshme për sqarimin më të saktë e më të plotë  të rrethanave të parashtruara më sipër, si dhe të rrethit të plotë të zyrtarëve publikë të përfshirë në këtë akt kriminal. </w:t>
      </w:r>
    </w:p>
    <w:p w:rsidR="00546D99" w:rsidRPr="00546D99" w:rsidRDefault="00546D99" w:rsidP="00E75785">
      <w:pPr>
        <w:tabs>
          <w:tab w:val="left" w:pos="360"/>
        </w:tabs>
        <w:spacing w:line="276" w:lineRule="auto"/>
        <w:jc w:val="both"/>
        <w:rPr>
          <w:rFonts w:asciiTheme="minorHAnsi" w:hAnsiTheme="minorHAnsi" w:cstheme="minorHAnsi"/>
          <w:b/>
          <w:iCs/>
          <w:sz w:val="24"/>
          <w:szCs w:val="24"/>
          <w:lang w:val="sq-AL"/>
        </w:rPr>
      </w:pPr>
    </w:p>
    <w:p w:rsidR="00546D99" w:rsidRPr="00546D99" w:rsidRDefault="00504518" w:rsidP="00E75785">
      <w:pPr>
        <w:pStyle w:val="ListParagraph"/>
        <w:tabs>
          <w:tab w:val="left" w:pos="360"/>
        </w:tabs>
        <w:spacing w:line="276" w:lineRule="auto"/>
        <w:ind w:left="0"/>
        <w:jc w:val="both"/>
        <w:rPr>
          <w:rFonts w:asciiTheme="minorHAnsi" w:hAnsiTheme="minorHAnsi" w:cstheme="minorHAnsi"/>
          <w:sz w:val="24"/>
          <w:szCs w:val="24"/>
          <w:lang w:val="sq-AL"/>
        </w:rPr>
      </w:pPr>
      <w:r>
        <w:rPr>
          <w:rFonts w:asciiTheme="minorHAnsi" w:hAnsiTheme="minorHAnsi" w:cstheme="minorHAnsi"/>
          <w:sz w:val="24"/>
          <w:szCs w:val="24"/>
          <w:lang w:val="sq-AL"/>
        </w:rPr>
        <w:t>N</w:t>
      </w:r>
      <w:r w:rsidR="005C6BDC">
        <w:rPr>
          <w:rFonts w:asciiTheme="minorHAnsi" w:hAnsiTheme="minorHAnsi" w:cstheme="minorHAnsi"/>
          <w:sz w:val="24"/>
          <w:szCs w:val="24"/>
          <w:lang w:val="sq-AL"/>
        </w:rPr>
        <w:t>ë</w:t>
      </w:r>
      <w:r>
        <w:rPr>
          <w:rFonts w:asciiTheme="minorHAnsi" w:hAnsiTheme="minorHAnsi" w:cstheme="minorHAnsi"/>
          <w:sz w:val="24"/>
          <w:szCs w:val="24"/>
          <w:lang w:val="sq-AL"/>
        </w:rPr>
        <w:t xml:space="preserve"> p</w:t>
      </w:r>
      <w:r w:rsidR="005C6BDC">
        <w:rPr>
          <w:rFonts w:asciiTheme="minorHAnsi" w:hAnsiTheme="minorHAnsi" w:cstheme="minorHAnsi"/>
          <w:sz w:val="24"/>
          <w:szCs w:val="24"/>
          <w:lang w:val="sq-AL"/>
        </w:rPr>
        <w:t>ë</w:t>
      </w:r>
      <w:r>
        <w:rPr>
          <w:rFonts w:asciiTheme="minorHAnsi" w:hAnsiTheme="minorHAnsi" w:cstheme="minorHAnsi"/>
          <w:sz w:val="24"/>
          <w:szCs w:val="24"/>
          <w:lang w:val="sq-AL"/>
        </w:rPr>
        <w:t>rfundim b</w:t>
      </w:r>
      <w:r w:rsidR="005C6BDC">
        <w:rPr>
          <w:rFonts w:asciiTheme="minorHAnsi" w:hAnsiTheme="minorHAnsi" w:cstheme="minorHAnsi"/>
          <w:sz w:val="24"/>
          <w:szCs w:val="24"/>
          <w:lang w:val="sq-AL"/>
        </w:rPr>
        <w:t>ë</w:t>
      </w:r>
      <w:r>
        <w:rPr>
          <w:rFonts w:asciiTheme="minorHAnsi" w:hAnsiTheme="minorHAnsi" w:cstheme="minorHAnsi"/>
          <w:sz w:val="24"/>
          <w:szCs w:val="24"/>
          <w:lang w:val="sq-AL"/>
        </w:rPr>
        <w:t>jm</w:t>
      </w:r>
      <w:r w:rsidR="005C6BDC">
        <w:rPr>
          <w:rFonts w:asciiTheme="minorHAnsi" w:hAnsiTheme="minorHAnsi" w:cstheme="minorHAnsi"/>
          <w:sz w:val="24"/>
          <w:szCs w:val="24"/>
          <w:lang w:val="sq-AL"/>
        </w:rPr>
        <w:t>ë</w:t>
      </w:r>
      <w:r>
        <w:rPr>
          <w:rFonts w:asciiTheme="minorHAnsi" w:hAnsiTheme="minorHAnsi" w:cstheme="minorHAnsi"/>
          <w:sz w:val="24"/>
          <w:szCs w:val="24"/>
          <w:lang w:val="sq-AL"/>
        </w:rPr>
        <w:t xml:space="preserve"> thirrje q</w:t>
      </w:r>
      <w:r w:rsidR="005C6BDC">
        <w:rPr>
          <w:rFonts w:asciiTheme="minorHAnsi" w:hAnsiTheme="minorHAnsi" w:cstheme="minorHAnsi"/>
          <w:sz w:val="24"/>
          <w:szCs w:val="24"/>
          <w:lang w:val="sq-AL"/>
        </w:rPr>
        <w:t>ë</w:t>
      </w:r>
      <w:r w:rsidR="00546D99" w:rsidRPr="00546D99">
        <w:rPr>
          <w:rFonts w:asciiTheme="minorHAnsi" w:hAnsiTheme="minorHAnsi" w:cstheme="minorHAnsi"/>
          <w:sz w:val="24"/>
          <w:szCs w:val="24"/>
          <w:lang w:val="sq-AL"/>
        </w:rPr>
        <w:t xml:space="preserve"> institucioni juaj të veprojë në mënyrë të shpejtë, efikase dhe pa ngurrim, dhe e presim me vëmendje maksimale dhënien rrugë të këtij kallzimi sipas procedurës përkatëse</w:t>
      </w:r>
      <w:r>
        <w:rPr>
          <w:rFonts w:asciiTheme="minorHAnsi" w:hAnsiTheme="minorHAnsi" w:cstheme="minorHAnsi"/>
          <w:sz w:val="24"/>
          <w:szCs w:val="24"/>
          <w:lang w:val="sq-AL"/>
        </w:rPr>
        <w:t xml:space="preserve"> dhe v</w:t>
      </w:r>
      <w:r w:rsidR="005C6BDC">
        <w:rPr>
          <w:rFonts w:asciiTheme="minorHAnsi" w:hAnsiTheme="minorHAnsi" w:cstheme="minorHAnsi"/>
          <w:sz w:val="24"/>
          <w:szCs w:val="24"/>
          <w:lang w:val="sq-AL"/>
        </w:rPr>
        <w:t>ë</w:t>
      </w:r>
      <w:r>
        <w:rPr>
          <w:rFonts w:asciiTheme="minorHAnsi" w:hAnsiTheme="minorHAnsi" w:cstheme="minorHAnsi"/>
          <w:sz w:val="24"/>
          <w:szCs w:val="24"/>
          <w:lang w:val="sq-AL"/>
        </w:rPr>
        <w:t>nien p</w:t>
      </w:r>
      <w:r w:rsidR="005C6BDC">
        <w:rPr>
          <w:rFonts w:asciiTheme="minorHAnsi" w:hAnsiTheme="minorHAnsi" w:cstheme="minorHAnsi"/>
          <w:sz w:val="24"/>
          <w:szCs w:val="24"/>
          <w:lang w:val="sq-AL"/>
        </w:rPr>
        <w:t>ë</w:t>
      </w:r>
      <w:r>
        <w:rPr>
          <w:rFonts w:asciiTheme="minorHAnsi" w:hAnsiTheme="minorHAnsi" w:cstheme="minorHAnsi"/>
          <w:sz w:val="24"/>
          <w:szCs w:val="24"/>
          <w:lang w:val="sq-AL"/>
        </w:rPr>
        <w:t>rpara p</w:t>
      </w:r>
      <w:r w:rsidR="005C6BDC">
        <w:rPr>
          <w:rFonts w:asciiTheme="minorHAnsi" w:hAnsiTheme="minorHAnsi" w:cstheme="minorHAnsi"/>
          <w:sz w:val="24"/>
          <w:szCs w:val="24"/>
          <w:lang w:val="sq-AL"/>
        </w:rPr>
        <w:t>ë</w:t>
      </w:r>
      <w:r>
        <w:rPr>
          <w:rFonts w:asciiTheme="minorHAnsi" w:hAnsiTheme="minorHAnsi" w:cstheme="minorHAnsi"/>
          <w:sz w:val="24"/>
          <w:szCs w:val="24"/>
          <w:lang w:val="sq-AL"/>
        </w:rPr>
        <w:t>rgjegj</w:t>
      </w:r>
      <w:r w:rsidR="005C6BDC">
        <w:rPr>
          <w:rFonts w:asciiTheme="minorHAnsi" w:hAnsiTheme="minorHAnsi" w:cstheme="minorHAnsi"/>
          <w:sz w:val="24"/>
          <w:szCs w:val="24"/>
          <w:lang w:val="sq-AL"/>
        </w:rPr>
        <w:t>ë</w:t>
      </w:r>
      <w:r>
        <w:rPr>
          <w:rFonts w:asciiTheme="minorHAnsi" w:hAnsiTheme="minorHAnsi" w:cstheme="minorHAnsi"/>
          <w:sz w:val="24"/>
          <w:szCs w:val="24"/>
          <w:lang w:val="sq-AL"/>
        </w:rPr>
        <w:t>sis</w:t>
      </w:r>
      <w:r w:rsidR="005C6BDC">
        <w:rPr>
          <w:rFonts w:asciiTheme="minorHAnsi" w:hAnsiTheme="minorHAnsi" w:cstheme="minorHAnsi"/>
          <w:sz w:val="24"/>
          <w:szCs w:val="24"/>
          <w:lang w:val="sq-AL"/>
        </w:rPr>
        <w:t>ë</w:t>
      </w:r>
      <w:r>
        <w:rPr>
          <w:rFonts w:asciiTheme="minorHAnsi" w:hAnsiTheme="minorHAnsi" w:cstheme="minorHAnsi"/>
          <w:sz w:val="24"/>
          <w:szCs w:val="24"/>
          <w:lang w:val="sq-AL"/>
        </w:rPr>
        <w:t xml:space="preserve"> penale t</w:t>
      </w:r>
      <w:r w:rsidR="005C6BDC">
        <w:rPr>
          <w:rFonts w:asciiTheme="minorHAnsi" w:hAnsiTheme="minorHAnsi" w:cstheme="minorHAnsi"/>
          <w:sz w:val="24"/>
          <w:szCs w:val="24"/>
          <w:lang w:val="sq-AL"/>
        </w:rPr>
        <w:t>ë</w:t>
      </w:r>
      <w:r>
        <w:rPr>
          <w:rFonts w:asciiTheme="minorHAnsi" w:hAnsiTheme="minorHAnsi" w:cstheme="minorHAnsi"/>
          <w:sz w:val="24"/>
          <w:szCs w:val="24"/>
          <w:lang w:val="sq-AL"/>
        </w:rPr>
        <w:t xml:space="preserve"> Kryeministrit Edi Rama, siç ligji detyron!</w:t>
      </w:r>
      <w:r w:rsidR="00546D99" w:rsidRPr="00546D99">
        <w:rPr>
          <w:rFonts w:asciiTheme="minorHAnsi" w:hAnsiTheme="minorHAnsi" w:cstheme="minorHAnsi"/>
          <w:sz w:val="24"/>
          <w:szCs w:val="24"/>
          <w:lang w:val="sq-AL"/>
        </w:rPr>
        <w:t xml:space="preserve"> </w:t>
      </w:r>
    </w:p>
    <w:p w:rsidR="00546D99" w:rsidRPr="00546D99" w:rsidRDefault="00546D99" w:rsidP="00E75785">
      <w:pPr>
        <w:pStyle w:val="ListParagraph"/>
        <w:tabs>
          <w:tab w:val="left" w:pos="360"/>
        </w:tabs>
        <w:spacing w:line="276" w:lineRule="auto"/>
        <w:ind w:left="0"/>
        <w:jc w:val="both"/>
        <w:rPr>
          <w:rFonts w:asciiTheme="minorHAnsi" w:hAnsiTheme="minorHAnsi" w:cstheme="minorHAnsi"/>
          <w:sz w:val="24"/>
          <w:szCs w:val="24"/>
          <w:lang w:val="sq-AL"/>
        </w:rPr>
      </w:pPr>
    </w:p>
    <w:p w:rsidR="00546D99" w:rsidRPr="00546D99" w:rsidRDefault="00546D99" w:rsidP="00E75785">
      <w:pPr>
        <w:pStyle w:val="ListParagraph"/>
        <w:tabs>
          <w:tab w:val="left" w:pos="360"/>
        </w:tabs>
        <w:spacing w:line="276" w:lineRule="auto"/>
        <w:ind w:left="0"/>
        <w:jc w:val="right"/>
        <w:rPr>
          <w:rFonts w:asciiTheme="minorHAnsi" w:hAnsiTheme="minorHAnsi" w:cstheme="minorHAnsi"/>
          <w:sz w:val="24"/>
          <w:szCs w:val="24"/>
          <w:lang w:val="sq-AL"/>
        </w:rPr>
      </w:pPr>
      <w:r w:rsidRPr="00546D99">
        <w:rPr>
          <w:rFonts w:asciiTheme="minorHAnsi" w:hAnsiTheme="minorHAnsi" w:cstheme="minorHAnsi"/>
          <w:sz w:val="24"/>
          <w:szCs w:val="24"/>
          <w:lang w:val="sq-AL"/>
        </w:rPr>
        <w:t>Me respekt,</w:t>
      </w:r>
    </w:p>
    <w:p w:rsidR="00546D99" w:rsidRDefault="00546D99" w:rsidP="00E75785">
      <w:pPr>
        <w:pStyle w:val="ListParagraph"/>
        <w:tabs>
          <w:tab w:val="left" w:pos="360"/>
        </w:tabs>
        <w:spacing w:line="276" w:lineRule="auto"/>
        <w:ind w:left="0"/>
        <w:jc w:val="right"/>
        <w:rPr>
          <w:rFonts w:asciiTheme="minorHAnsi" w:hAnsiTheme="minorHAnsi" w:cstheme="minorHAnsi"/>
          <w:b/>
          <w:sz w:val="24"/>
          <w:szCs w:val="24"/>
          <w:lang w:val="sq-AL"/>
        </w:rPr>
      </w:pPr>
      <w:r w:rsidRPr="00546D99">
        <w:rPr>
          <w:rFonts w:asciiTheme="minorHAnsi" w:hAnsiTheme="minorHAnsi" w:cstheme="minorHAnsi"/>
          <w:b/>
          <w:sz w:val="24"/>
          <w:szCs w:val="24"/>
          <w:lang w:val="sq-AL"/>
        </w:rPr>
        <w:t>KALLZUESI:</w:t>
      </w:r>
    </w:p>
    <w:p w:rsidR="00504518" w:rsidRPr="00546D99" w:rsidRDefault="00504518" w:rsidP="00E75785">
      <w:pPr>
        <w:pStyle w:val="ListParagraph"/>
        <w:tabs>
          <w:tab w:val="left" w:pos="360"/>
        </w:tabs>
        <w:spacing w:line="276" w:lineRule="auto"/>
        <w:ind w:left="0"/>
        <w:jc w:val="right"/>
        <w:rPr>
          <w:rFonts w:asciiTheme="minorHAnsi" w:hAnsiTheme="minorHAnsi" w:cstheme="minorHAnsi"/>
          <w:b/>
          <w:sz w:val="24"/>
          <w:szCs w:val="24"/>
          <w:lang w:val="sq-AL"/>
        </w:rPr>
      </w:pPr>
    </w:p>
    <w:p w:rsidR="00546D99" w:rsidRPr="00504518" w:rsidRDefault="00546D99" w:rsidP="00E75785">
      <w:pPr>
        <w:pStyle w:val="ListParagraph"/>
        <w:tabs>
          <w:tab w:val="left" w:pos="360"/>
        </w:tabs>
        <w:spacing w:line="276" w:lineRule="auto"/>
        <w:ind w:left="0"/>
        <w:jc w:val="right"/>
        <w:rPr>
          <w:rFonts w:asciiTheme="minorHAnsi" w:hAnsiTheme="minorHAnsi" w:cstheme="minorHAnsi"/>
          <w:sz w:val="24"/>
          <w:szCs w:val="24"/>
          <w:lang w:val="sq-AL"/>
        </w:rPr>
      </w:pPr>
      <w:r w:rsidRPr="00504518">
        <w:rPr>
          <w:rFonts w:asciiTheme="minorHAnsi" w:hAnsiTheme="minorHAnsi" w:cstheme="minorHAnsi"/>
          <w:sz w:val="24"/>
          <w:szCs w:val="24"/>
          <w:lang w:val="sq-AL"/>
        </w:rPr>
        <w:t>GRUPI PARLAMENTAR I PARTISË DEMOKRATIKE</w:t>
      </w:r>
    </w:p>
    <w:p w:rsidR="00504518" w:rsidRPr="00504518" w:rsidRDefault="00504518" w:rsidP="00E75785">
      <w:pPr>
        <w:pStyle w:val="ListParagraph"/>
        <w:tabs>
          <w:tab w:val="left" w:pos="360"/>
        </w:tabs>
        <w:spacing w:line="276" w:lineRule="auto"/>
        <w:ind w:left="0"/>
        <w:jc w:val="right"/>
        <w:rPr>
          <w:rFonts w:asciiTheme="minorHAnsi" w:hAnsiTheme="minorHAnsi" w:cstheme="minorHAnsi"/>
          <w:sz w:val="24"/>
          <w:szCs w:val="24"/>
          <w:lang w:val="sq-AL"/>
        </w:rPr>
      </w:pPr>
      <w:r w:rsidRPr="00504518">
        <w:rPr>
          <w:rFonts w:asciiTheme="minorHAnsi" w:hAnsiTheme="minorHAnsi" w:cstheme="minorHAnsi"/>
          <w:sz w:val="24"/>
          <w:szCs w:val="24"/>
          <w:lang w:val="sq-AL"/>
        </w:rPr>
        <w:t>KRYETARI</w:t>
      </w:r>
    </w:p>
    <w:p w:rsidR="00504518" w:rsidRDefault="00504518" w:rsidP="00E75785">
      <w:pPr>
        <w:pStyle w:val="ListParagraph"/>
        <w:tabs>
          <w:tab w:val="left" w:pos="360"/>
        </w:tabs>
        <w:spacing w:line="276" w:lineRule="auto"/>
        <w:ind w:left="0"/>
        <w:jc w:val="right"/>
        <w:rPr>
          <w:rFonts w:asciiTheme="minorHAnsi" w:hAnsiTheme="minorHAnsi" w:cstheme="minorHAnsi"/>
          <w:b/>
          <w:sz w:val="24"/>
          <w:szCs w:val="24"/>
          <w:lang w:val="sq-AL"/>
        </w:rPr>
      </w:pPr>
      <w:r>
        <w:rPr>
          <w:rFonts w:asciiTheme="minorHAnsi" w:hAnsiTheme="minorHAnsi" w:cstheme="minorHAnsi"/>
          <w:b/>
          <w:sz w:val="24"/>
          <w:szCs w:val="24"/>
          <w:lang w:val="sq-AL"/>
        </w:rPr>
        <w:t>Edmond SPAHO</w:t>
      </w:r>
    </w:p>
    <w:p w:rsidR="00504518" w:rsidRDefault="00504518" w:rsidP="00E75785">
      <w:pPr>
        <w:pStyle w:val="ListParagraph"/>
        <w:tabs>
          <w:tab w:val="left" w:pos="360"/>
        </w:tabs>
        <w:spacing w:line="276" w:lineRule="auto"/>
        <w:ind w:left="0"/>
        <w:jc w:val="right"/>
        <w:rPr>
          <w:rFonts w:asciiTheme="minorHAnsi" w:hAnsiTheme="minorHAnsi" w:cstheme="minorHAnsi"/>
          <w:b/>
          <w:sz w:val="24"/>
          <w:szCs w:val="24"/>
          <w:lang w:val="sq-AL"/>
        </w:rPr>
      </w:pPr>
    </w:p>
    <w:p w:rsidR="00E75785" w:rsidRDefault="00E75785" w:rsidP="00E75785">
      <w:pPr>
        <w:pStyle w:val="ListParagraph"/>
        <w:tabs>
          <w:tab w:val="left" w:pos="360"/>
        </w:tabs>
        <w:spacing w:line="276" w:lineRule="auto"/>
        <w:ind w:left="0"/>
        <w:jc w:val="right"/>
        <w:rPr>
          <w:rFonts w:asciiTheme="minorHAnsi" w:hAnsiTheme="minorHAnsi" w:cstheme="minorHAnsi"/>
          <w:b/>
          <w:sz w:val="24"/>
          <w:szCs w:val="24"/>
          <w:lang w:val="sq-AL"/>
        </w:rPr>
      </w:pPr>
    </w:p>
    <w:p w:rsidR="00504518" w:rsidRDefault="00504518" w:rsidP="00E75785">
      <w:pPr>
        <w:pStyle w:val="ListParagraph"/>
        <w:tabs>
          <w:tab w:val="left" w:pos="360"/>
        </w:tabs>
        <w:spacing w:line="276" w:lineRule="auto"/>
        <w:ind w:left="0"/>
        <w:jc w:val="right"/>
        <w:rPr>
          <w:rFonts w:asciiTheme="minorHAnsi" w:hAnsiTheme="minorHAnsi" w:cstheme="minorHAnsi"/>
          <w:b/>
          <w:sz w:val="24"/>
          <w:szCs w:val="24"/>
          <w:lang w:val="sq-AL"/>
        </w:rPr>
      </w:pPr>
    </w:p>
    <w:p w:rsidR="00504518" w:rsidRPr="00504518" w:rsidRDefault="00504518" w:rsidP="00E75785">
      <w:pPr>
        <w:pStyle w:val="ListParagraph"/>
        <w:tabs>
          <w:tab w:val="left" w:pos="360"/>
        </w:tabs>
        <w:spacing w:line="276" w:lineRule="auto"/>
        <w:ind w:left="0"/>
        <w:jc w:val="right"/>
        <w:rPr>
          <w:rFonts w:asciiTheme="minorHAnsi" w:hAnsiTheme="minorHAnsi" w:cstheme="minorHAnsi"/>
          <w:sz w:val="24"/>
          <w:szCs w:val="24"/>
          <w:lang w:val="sq-AL"/>
        </w:rPr>
      </w:pPr>
      <w:r w:rsidRPr="00504518">
        <w:rPr>
          <w:rFonts w:asciiTheme="minorHAnsi" w:hAnsiTheme="minorHAnsi" w:cstheme="minorHAnsi"/>
          <w:sz w:val="24"/>
          <w:szCs w:val="24"/>
          <w:lang w:val="sq-AL"/>
        </w:rPr>
        <w:t>GRUPI PARLAMENTAR I L</w:t>
      </w:r>
      <w:r w:rsidR="005C6BDC">
        <w:rPr>
          <w:rFonts w:asciiTheme="minorHAnsi" w:hAnsiTheme="minorHAnsi" w:cstheme="minorHAnsi"/>
          <w:sz w:val="24"/>
          <w:szCs w:val="24"/>
          <w:lang w:val="sq-AL"/>
        </w:rPr>
        <w:t>Ë</w:t>
      </w:r>
      <w:r w:rsidRPr="00504518">
        <w:rPr>
          <w:rFonts w:asciiTheme="minorHAnsi" w:hAnsiTheme="minorHAnsi" w:cstheme="minorHAnsi"/>
          <w:sz w:val="24"/>
          <w:szCs w:val="24"/>
          <w:lang w:val="sq-AL"/>
        </w:rPr>
        <w:t>VIZJES SOCIALISTE P</w:t>
      </w:r>
      <w:r w:rsidR="005C6BDC">
        <w:rPr>
          <w:rFonts w:asciiTheme="minorHAnsi" w:hAnsiTheme="minorHAnsi" w:cstheme="minorHAnsi"/>
          <w:sz w:val="24"/>
          <w:szCs w:val="24"/>
          <w:lang w:val="sq-AL"/>
        </w:rPr>
        <w:t>Ë</w:t>
      </w:r>
      <w:r w:rsidRPr="00504518">
        <w:rPr>
          <w:rFonts w:asciiTheme="minorHAnsi" w:hAnsiTheme="minorHAnsi" w:cstheme="minorHAnsi"/>
          <w:sz w:val="24"/>
          <w:szCs w:val="24"/>
          <w:lang w:val="sq-AL"/>
        </w:rPr>
        <w:t>R INTEGRIM</w:t>
      </w:r>
    </w:p>
    <w:p w:rsidR="00504518" w:rsidRPr="00504518" w:rsidRDefault="00504518" w:rsidP="00E75785">
      <w:pPr>
        <w:pStyle w:val="ListParagraph"/>
        <w:tabs>
          <w:tab w:val="left" w:pos="360"/>
        </w:tabs>
        <w:spacing w:line="276" w:lineRule="auto"/>
        <w:ind w:left="0"/>
        <w:jc w:val="right"/>
        <w:rPr>
          <w:rFonts w:asciiTheme="minorHAnsi" w:hAnsiTheme="minorHAnsi" w:cstheme="minorHAnsi"/>
          <w:sz w:val="24"/>
          <w:szCs w:val="24"/>
          <w:lang w:val="sq-AL"/>
        </w:rPr>
      </w:pPr>
      <w:r w:rsidRPr="00504518">
        <w:rPr>
          <w:rFonts w:asciiTheme="minorHAnsi" w:hAnsiTheme="minorHAnsi" w:cstheme="minorHAnsi"/>
          <w:sz w:val="24"/>
          <w:szCs w:val="24"/>
          <w:lang w:val="sq-AL"/>
        </w:rPr>
        <w:t>KRYETARI</w:t>
      </w:r>
    </w:p>
    <w:p w:rsidR="00504518" w:rsidRPr="00546D99" w:rsidRDefault="00504518" w:rsidP="00E75785">
      <w:pPr>
        <w:pStyle w:val="ListParagraph"/>
        <w:tabs>
          <w:tab w:val="left" w:pos="360"/>
        </w:tabs>
        <w:spacing w:line="276" w:lineRule="auto"/>
        <w:ind w:left="0"/>
        <w:jc w:val="right"/>
        <w:rPr>
          <w:rFonts w:asciiTheme="minorHAnsi" w:hAnsiTheme="minorHAnsi" w:cstheme="minorHAnsi"/>
          <w:b/>
          <w:sz w:val="24"/>
          <w:szCs w:val="24"/>
          <w:lang w:val="sq-AL"/>
        </w:rPr>
      </w:pPr>
      <w:r>
        <w:rPr>
          <w:rFonts w:asciiTheme="minorHAnsi" w:hAnsiTheme="minorHAnsi" w:cstheme="minorHAnsi"/>
          <w:b/>
          <w:sz w:val="24"/>
          <w:szCs w:val="24"/>
          <w:lang w:val="sq-AL"/>
        </w:rPr>
        <w:t>Petrit VASILI</w:t>
      </w:r>
    </w:p>
    <w:sectPr w:rsidR="00504518" w:rsidRPr="00546D99" w:rsidSect="0028162A">
      <w:footerReference w:type="even" r:id="rId10"/>
      <w:footerReference w:type="default" r:id="rId11"/>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D4" w:rsidRDefault="00924DD4" w:rsidP="00546D99">
      <w:r>
        <w:separator/>
      </w:r>
    </w:p>
  </w:endnote>
  <w:endnote w:type="continuationSeparator" w:id="0">
    <w:p w:rsidR="00924DD4" w:rsidRDefault="00924DD4" w:rsidP="0054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2A" w:rsidRDefault="0028162A" w:rsidP="002816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162A" w:rsidRDefault="00281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2A" w:rsidRPr="0070539C" w:rsidRDefault="0028162A" w:rsidP="0028162A">
    <w:pPr>
      <w:pStyle w:val="Footer"/>
      <w:framePr w:wrap="around" w:vAnchor="text" w:hAnchor="margin" w:xAlign="center" w:y="1"/>
      <w:rPr>
        <w:rStyle w:val="PageNumber"/>
        <w:sz w:val="26"/>
        <w:szCs w:val="26"/>
      </w:rPr>
    </w:pPr>
    <w:r w:rsidRPr="0070539C">
      <w:rPr>
        <w:rStyle w:val="PageNumber"/>
        <w:sz w:val="26"/>
        <w:szCs w:val="26"/>
      </w:rPr>
      <w:fldChar w:fldCharType="begin"/>
    </w:r>
    <w:r w:rsidRPr="0070539C">
      <w:rPr>
        <w:rStyle w:val="PageNumber"/>
        <w:sz w:val="26"/>
        <w:szCs w:val="26"/>
      </w:rPr>
      <w:instrText xml:space="preserve">PAGE  </w:instrText>
    </w:r>
    <w:r w:rsidRPr="0070539C">
      <w:rPr>
        <w:rStyle w:val="PageNumber"/>
        <w:sz w:val="26"/>
        <w:szCs w:val="26"/>
      </w:rPr>
      <w:fldChar w:fldCharType="separate"/>
    </w:r>
    <w:r w:rsidR="009F6FAF">
      <w:rPr>
        <w:rStyle w:val="PageNumber"/>
        <w:noProof/>
        <w:sz w:val="26"/>
        <w:szCs w:val="26"/>
      </w:rPr>
      <w:t>9</w:t>
    </w:r>
    <w:r w:rsidRPr="0070539C">
      <w:rPr>
        <w:rStyle w:val="PageNumber"/>
        <w:sz w:val="26"/>
        <w:szCs w:val="26"/>
      </w:rPr>
      <w:fldChar w:fldCharType="end"/>
    </w:r>
  </w:p>
  <w:p w:rsidR="0028162A" w:rsidRDefault="00281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D4" w:rsidRDefault="00924DD4" w:rsidP="00546D99">
      <w:r>
        <w:separator/>
      </w:r>
    </w:p>
  </w:footnote>
  <w:footnote w:type="continuationSeparator" w:id="0">
    <w:p w:rsidR="00924DD4" w:rsidRDefault="00924DD4" w:rsidP="00546D99">
      <w:r>
        <w:continuationSeparator/>
      </w:r>
    </w:p>
  </w:footnote>
  <w:footnote w:id="1">
    <w:p w:rsidR="007E4272" w:rsidRDefault="007E4272" w:rsidP="007E4272">
      <w:pPr>
        <w:pStyle w:val="FootnoteText"/>
        <w:jc w:val="both"/>
      </w:pPr>
      <w:r>
        <w:rPr>
          <w:rStyle w:val="FootnoteReference"/>
        </w:rPr>
        <w:footnoteRef/>
      </w:r>
      <w:r>
        <w:t xml:space="preserve"> </w:t>
      </w:r>
      <w:hyperlink r:id="rId1" w:history="1">
        <w:r w:rsidRPr="0069391A">
          <w:rPr>
            <w:rStyle w:val="Hyperlink"/>
          </w:rPr>
          <w:t>https://www.youtube.com/watch?v=IiLc3aWK--k&amp;feature=youtu.be</w:t>
        </w:r>
      </w:hyperlink>
      <w:r>
        <w:t xml:space="preserve"> </w:t>
      </w:r>
    </w:p>
  </w:footnote>
  <w:footnote w:id="2">
    <w:p w:rsidR="00AE3379" w:rsidRPr="00AE3379" w:rsidRDefault="00AE3379" w:rsidP="00AE3379">
      <w:pPr>
        <w:pStyle w:val="FootnoteText"/>
        <w:jc w:val="both"/>
      </w:pPr>
      <w:r>
        <w:rPr>
          <w:rStyle w:val="FootnoteReference"/>
        </w:rPr>
        <w:footnoteRef/>
      </w:r>
      <w:r>
        <w:t xml:space="preserve"> </w:t>
      </w:r>
      <w:hyperlink r:id="rId2" w:history="1">
        <w:r w:rsidRPr="0069391A">
          <w:rPr>
            <w:rStyle w:val="Hyperlink"/>
          </w:rPr>
          <w:t>https://www.youtube.com/watch?v=IiLc3aWK--k&amp;feature=youtu.be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39"/>
      </v:shape>
    </w:pict>
  </w:numPicBullet>
  <w:abstractNum w:abstractNumId="0">
    <w:nsid w:val="03161CE9"/>
    <w:multiLevelType w:val="hybridMultilevel"/>
    <w:tmpl w:val="2BDE3930"/>
    <w:lvl w:ilvl="0" w:tplc="FC4ECFB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463FE"/>
    <w:multiLevelType w:val="hybridMultilevel"/>
    <w:tmpl w:val="61186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E1FE9"/>
    <w:multiLevelType w:val="hybridMultilevel"/>
    <w:tmpl w:val="783E4FC4"/>
    <w:lvl w:ilvl="0" w:tplc="7452FD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139B"/>
    <w:multiLevelType w:val="hybridMultilevel"/>
    <w:tmpl w:val="8E001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47FFC"/>
    <w:multiLevelType w:val="hybridMultilevel"/>
    <w:tmpl w:val="4FF6E1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1B3C9F"/>
    <w:multiLevelType w:val="hybridMultilevel"/>
    <w:tmpl w:val="1898E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57AE9"/>
    <w:multiLevelType w:val="hybridMultilevel"/>
    <w:tmpl w:val="35AA3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11896"/>
    <w:multiLevelType w:val="hybridMultilevel"/>
    <w:tmpl w:val="ADCCEF24"/>
    <w:lvl w:ilvl="0" w:tplc="FC4ECFB0">
      <w:start w:val="1"/>
      <w:numFmt w:val="lowerRoman"/>
      <w:lvlText w:val="(%1)"/>
      <w:lvlJc w:val="left"/>
      <w:pPr>
        <w:ind w:left="1080" w:hanging="360"/>
      </w:pPr>
      <w:rPr>
        <w:rFonts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845ACF"/>
    <w:multiLevelType w:val="hybridMultilevel"/>
    <w:tmpl w:val="002E230C"/>
    <w:lvl w:ilvl="0" w:tplc="9D86A3B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60B4CE6"/>
    <w:multiLevelType w:val="multilevel"/>
    <w:tmpl w:val="B1B03C1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eastAsia="Times New Roman" w:hint="default"/>
        <w:b/>
        <w:i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0">
    <w:nsid w:val="4E153489"/>
    <w:multiLevelType w:val="hybridMultilevel"/>
    <w:tmpl w:val="D5B62CD4"/>
    <w:lvl w:ilvl="0" w:tplc="1E8C60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CE6FE4"/>
    <w:multiLevelType w:val="hybridMultilevel"/>
    <w:tmpl w:val="2F16E420"/>
    <w:lvl w:ilvl="0" w:tplc="5AB404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4E14C8"/>
    <w:multiLevelType w:val="hybridMultilevel"/>
    <w:tmpl w:val="C936C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64854"/>
    <w:multiLevelType w:val="hybridMultilevel"/>
    <w:tmpl w:val="EBF84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0515E0"/>
    <w:multiLevelType w:val="hybridMultilevel"/>
    <w:tmpl w:val="1F0C6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C771C0"/>
    <w:multiLevelType w:val="hybridMultilevel"/>
    <w:tmpl w:val="133A1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C03F4"/>
    <w:multiLevelType w:val="hybridMultilevel"/>
    <w:tmpl w:val="7E028A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7"/>
  </w:num>
  <w:num w:numId="5">
    <w:abstractNumId w:val="2"/>
  </w:num>
  <w:num w:numId="6">
    <w:abstractNumId w:val="12"/>
  </w:num>
  <w:num w:numId="7">
    <w:abstractNumId w:val="15"/>
  </w:num>
  <w:num w:numId="8">
    <w:abstractNumId w:val="5"/>
  </w:num>
  <w:num w:numId="9">
    <w:abstractNumId w:val="3"/>
  </w:num>
  <w:num w:numId="10">
    <w:abstractNumId w:val="1"/>
  </w:num>
  <w:num w:numId="11">
    <w:abstractNumId w:val="14"/>
  </w:num>
  <w:num w:numId="12">
    <w:abstractNumId w:val="6"/>
  </w:num>
  <w:num w:numId="13">
    <w:abstractNumId w:val="16"/>
  </w:num>
  <w:num w:numId="14">
    <w:abstractNumId w:val="13"/>
  </w:num>
  <w:num w:numId="15">
    <w:abstractNumId w:val="10"/>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99"/>
    <w:rsid w:val="000941D6"/>
    <w:rsid w:val="00103BF1"/>
    <w:rsid w:val="0014562F"/>
    <w:rsid w:val="001761D5"/>
    <w:rsid w:val="00213818"/>
    <w:rsid w:val="0028162A"/>
    <w:rsid w:val="0034418D"/>
    <w:rsid w:val="00430A2D"/>
    <w:rsid w:val="004E1D31"/>
    <w:rsid w:val="004F0F58"/>
    <w:rsid w:val="005035B1"/>
    <w:rsid w:val="00504518"/>
    <w:rsid w:val="00506C8D"/>
    <w:rsid w:val="00546D99"/>
    <w:rsid w:val="00557E55"/>
    <w:rsid w:val="00577917"/>
    <w:rsid w:val="005C6BDC"/>
    <w:rsid w:val="0079196A"/>
    <w:rsid w:val="00797188"/>
    <w:rsid w:val="007C377A"/>
    <w:rsid w:val="007E4272"/>
    <w:rsid w:val="00924DD4"/>
    <w:rsid w:val="00973200"/>
    <w:rsid w:val="009A3273"/>
    <w:rsid w:val="009F6FAF"/>
    <w:rsid w:val="00A24BDA"/>
    <w:rsid w:val="00A75C5F"/>
    <w:rsid w:val="00AA0E15"/>
    <w:rsid w:val="00AB1341"/>
    <w:rsid w:val="00AE3379"/>
    <w:rsid w:val="00B21C6B"/>
    <w:rsid w:val="00C41012"/>
    <w:rsid w:val="00CA3A92"/>
    <w:rsid w:val="00D3403A"/>
    <w:rsid w:val="00D6430D"/>
    <w:rsid w:val="00DB7BAE"/>
    <w:rsid w:val="00E75785"/>
    <w:rsid w:val="00E81ACC"/>
    <w:rsid w:val="00EE6FB7"/>
    <w:rsid w:val="00F1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99"/>
    <w:pPr>
      <w:spacing w:after="0" w:line="240" w:lineRule="auto"/>
    </w:pPr>
    <w:rPr>
      <w:rFonts w:ascii="Times New Roman" w:eastAsia="Batang"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6D99"/>
    <w:pPr>
      <w:tabs>
        <w:tab w:val="center" w:pos="4320"/>
        <w:tab w:val="right" w:pos="8640"/>
      </w:tabs>
    </w:pPr>
  </w:style>
  <w:style w:type="character" w:customStyle="1" w:styleId="FooterChar">
    <w:name w:val="Footer Char"/>
    <w:basedOn w:val="DefaultParagraphFont"/>
    <w:link w:val="Footer"/>
    <w:uiPriority w:val="99"/>
    <w:rsid w:val="00546D99"/>
    <w:rPr>
      <w:rFonts w:ascii="Times New Roman" w:eastAsia="Batang" w:hAnsi="Times New Roman" w:cs="Times New Roman"/>
      <w:sz w:val="28"/>
      <w:szCs w:val="28"/>
      <w:lang w:val="en-US"/>
    </w:rPr>
  </w:style>
  <w:style w:type="character" w:styleId="PageNumber">
    <w:name w:val="page number"/>
    <w:basedOn w:val="DefaultParagraphFont"/>
    <w:rsid w:val="00546D99"/>
  </w:style>
  <w:style w:type="paragraph" w:styleId="ListParagraph">
    <w:name w:val="List Paragraph"/>
    <w:basedOn w:val="Normal"/>
    <w:link w:val="ListParagraphChar"/>
    <w:uiPriority w:val="34"/>
    <w:qFormat/>
    <w:rsid w:val="00546D99"/>
    <w:pPr>
      <w:ind w:left="720"/>
      <w:contextualSpacing/>
    </w:pPr>
  </w:style>
  <w:style w:type="character" w:customStyle="1" w:styleId="ListParagraphChar">
    <w:name w:val="List Paragraph Char"/>
    <w:basedOn w:val="DefaultParagraphFont"/>
    <w:link w:val="ListParagraph"/>
    <w:uiPriority w:val="34"/>
    <w:rsid w:val="00546D99"/>
    <w:rPr>
      <w:rFonts w:ascii="Times New Roman" w:eastAsia="Batang" w:hAnsi="Times New Roman" w:cs="Times New Roman"/>
      <w:sz w:val="28"/>
      <w:szCs w:val="28"/>
      <w:lang w:val="en-US"/>
    </w:rPr>
  </w:style>
  <w:style w:type="paragraph" w:styleId="NoSpacing">
    <w:name w:val="No Spacing"/>
    <w:uiPriority w:val="1"/>
    <w:qFormat/>
    <w:rsid w:val="00546D99"/>
    <w:pPr>
      <w:spacing w:after="0" w:line="240" w:lineRule="auto"/>
    </w:pPr>
    <w:rPr>
      <w:rFonts w:ascii="Calibri" w:eastAsia="Calibri" w:hAnsi="Calibri" w:cs="Times New Roman"/>
      <w:lang w:val="sq-AL" w:eastAsia="sq-AL"/>
    </w:rPr>
  </w:style>
  <w:style w:type="paragraph" w:styleId="NormalWeb">
    <w:name w:val="Normal (Web)"/>
    <w:basedOn w:val="Normal"/>
    <w:uiPriority w:val="99"/>
    <w:rsid w:val="00546D99"/>
    <w:pPr>
      <w:spacing w:before="100" w:beforeAutospacing="1" w:after="100" w:afterAutospacing="1"/>
    </w:pPr>
    <w:rPr>
      <w:rFonts w:eastAsia="Calibri"/>
      <w:sz w:val="24"/>
      <w:szCs w:val="24"/>
    </w:rPr>
  </w:style>
  <w:style w:type="paragraph" w:styleId="FootnoteText">
    <w:name w:val="footnote text"/>
    <w:aliases w:val="Footnote Text Char1 Char Char Char,Footnote Text Char Char Char Char Char,single space,footnote text,fn,FOOTNOTES,Footnote Text Char1,Footnote Text Char2 Char,Footnote Text Char1 Char Char,Footnote Text Char2 Char Char Char"/>
    <w:basedOn w:val="Normal"/>
    <w:link w:val="FootnoteTextChar"/>
    <w:unhideWhenUsed/>
    <w:rsid w:val="00546D99"/>
    <w:rPr>
      <w:sz w:val="20"/>
      <w:szCs w:val="20"/>
    </w:rPr>
  </w:style>
  <w:style w:type="character" w:customStyle="1" w:styleId="FootnoteTextChar">
    <w:name w:val="Footnote Text Char"/>
    <w:aliases w:val="Footnote Text Char1 Char Char Char Char,Footnote Text Char Char Char Char Char Char,single space Char,footnote text Char,fn Char,FOOTNOTES Char,Footnote Text Char1 Char,Footnote Text Char2 Char Char,Footnote Text Char1 Char Char Char1"/>
    <w:basedOn w:val="DefaultParagraphFont"/>
    <w:link w:val="FootnoteText"/>
    <w:rsid w:val="00546D99"/>
    <w:rPr>
      <w:rFonts w:ascii="Times New Roman" w:eastAsia="Batang" w:hAnsi="Times New Roman" w:cs="Times New Roman"/>
      <w:sz w:val="20"/>
      <w:szCs w:val="20"/>
      <w:lang w:val="en-US"/>
    </w:rPr>
  </w:style>
  <w:style w:type="character" w:styleId="FootnoteReference">
    <w:name w:val="footnote reference"/>
    <w:basedOn w:val="DefaultParagraphFont"/>
    <w:unhideWhenUsed/>
    <w:rsid w:val="00546D99"/>
    <w:rPr>
      <w:vertAlign w:val="superscript"/>
    </w:rPr>
  </w:style>
  <w:style w:type="character" w:styleId="Hyperlink">
    <w:name w:val="Hyperlink"/>
    <w:basedOn w:val="DefaultParagraphFont"/>
    <w:uiPriority w:val="99"/>
    <w:unhideWhenUsed/>
    <w:rsid w:val="00546D99"/>
    <w:rPr>
      <w:color w:val="0563C1" w:themeColor="hyperlink"/>
      <w:u w:val="single"/>
    </w:rPr>
  </w:style>
  <w:style w:type="paragraph" w:styleId="Header">
    <w:name w:val="header"/>
    <w:basedOn w:val="Normal"/>
    <w:link w:val="HeaderChar"/>
    <w:uiPriority w:val="99"/>
    <w:unhideWhenUsed/>
    <w:rsid w:val="00546D99"/>
    <w:pPr>
      <w:tabs>
        <w:tab w:val="center" w:pos="4513"/>
        <w:tab w:val="right" w:pos="9026"/>
      </w:tabs>
    </w:pPr>
  </w:style>
  <w:style w:type="character" w:customStyle="1" w:styleId="HeaderChar">
    <w:name w:val="Header Char"/>
    <w:basedOn w:val="DefaultParagraphFont"/>
    <w:link w:val="Header"/>
    <w:uiPriority w:val="99"/>
    <w:rsid w:val="00546D99"/>
    <w:rPr>
      <w:rFonts w:ascii="Times New Roman" w:eastAsia="Batang" w:hAnsi="Times New Roman" w:cs="Times New Roman"/>
      <w:sz w:val="28"/>
      <w:szCs w:val="28"/>
      <w:lang w:val="en-US"/>
    </w:rPr>
  </w:style>
  <w:style w:type="paragraph" w:styleId="BalloonText">
    <w:name w:val="Balloon Text"/>
    <w:basedOn w:val="Normal"/>
    <w:link w:val="BalloonTextChar"/>
    <w:uiPriority w:val="99"/>
    <w:semiHidden/>
    <w:unhideWhenUsed/>
    <w:rsid w:val="00546D99"/>
    <w:rPr>
      <w:rFonts w:ascii="Tahoma" w:hAnsi="Tahoma" w:cs="Tahoma"/>
      <w:sz w:val="16"/>
      <w:szCs w:val="16"/>
    </w:rPr>
  </w:style>
  <w:style w:type="character" w:customStyle="1" w:styleId="BalloonTextChar">
    <w:name w:val="Balloon Text Char"/>
    <w:basedOn w:val="DefaultParagraphFont"/>
    <w:link w:val="BalloonText"/>
    <w:uiPriority w:val="99"/>
    <w:semiHidden/>
    <w:rsid w:val="00546D99"/>
    <w:rPr>
      <w:rFonts w:ascii="Tahoma" w:eastAsia="Batang"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99"/>
    <w:pPr>
      <w:spacing w:after="0" w:line="240" w:lineRule="auto"/>
    </w:pPr>
    <w:rPr>
      <w:rFonts w:ascii="Times New Roman" w:eastAsia="Batang"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6D99"/>
    <w:pPr>
      <w:tabs>
        <w:tab w:val="center" w:pos="4320"/>
        <w:tab w:val="right" w:pos="8640"/>
      </w:tabs>
    </w:pPr>
  </w:style>
  <w:style w:type="character" w:customStyle="1" w:styleId="FooterChar">
    <w:name w:val="Footer Char"/>
    <w:basedOn w:val="DefaultParagraphFont"/>
    <w:link w:val="Footer"/>
    <w:uiPriority w:val="99"/>
    <w:rsid w:val="00546D99"/>
    <w:rPr>
      <w:rFonts w:ascii="Times New Roman" w:eastAsia="Batang" w:hAnsi="Times New Roman" w:cs="Times New Roman"/>
      <w:sz w:val="28"/>
      <w:szCs w:val="28"/>
      <w:lang w:val="en-US"/>
    </w:rPr>
  </w:style>
  <w:style w:type="character" w:styleId="PageNumber">
    <w:name w:val="page number"/>
    <w:basedOn w:val="DefaultParagraphFont"/>
    <w:rsid w:val="00546D99"/>
  </w:style>
  <w:style w:type="paragraph" w:styleId="ListParagraph">
    <w:name w:val="List Paragraph"/>
    <w:basedOn w:val="Normal"/>
    <w:link w:val="ListParagraphChar"/>
    <w:uiPriority w:val="34"/>
    <w:qFormat/>
    <w:rsid w:val="00546D99"/>
    <w:pPr>
      <w:ind w:left="720"/>
      <w:contextualSpacing/>
    </w:pPr>
  </w:style>
  <w:style w:type="character" w:customStyle="1" w:styleId="ListParagraphChar">
    <w:name w:val="List Paragraph Char"/>
    <w:basedOn w:val="DefaultParagraphFont"/>
    <w:link w:val="ListParagraph"/>
    <w:uiPriority w:val="34"/>
    <w:rsid w:val="00546D99"/>
    <w:rPr>
      <w:rFonts w:ascii="Times New Roman" w:eastAsia="Batang" w:hAnsi="Times New Roman" w:cs="Times New Roman"/>
      <w:sz w:val="28"/>
      <w:szCs w:val="28"/>
      <w:lang w:val="en-US"/>
    </w:rPr>
  </w:style>
  <w:style w:type="paragraph" w:styleId="NoSpacing">
    <w:name w:val="No Spacing"/>
    <w:uiPriority w:val="1"/>
    <w:qFormat/>
    <w:rsid w:val="00546D99"/>
    <w:pPr>
      <w:spacing w:after="0" w:line="240" w:lineRule="auto"/>
    </w:pPr>
    <w:rPr>
      <w:rFonts w:ascii="Calibri" w:eastAsia="Calibri" w:hAnsi="Calibri" w:cs="Times New Roman"/>
      <w:lang w:val="sq-AL" w:eastAsia="sq-AL"/>
    </w:rPr>
  </w:style>
  <w:style w:type="paragraph" w:styleId="NormalWeb">
    <w:name w:val="Normal (Web)"/>
    <w:basedOn w:val="Normal"/>
    <w:uiPriority w:val="99"/>
    <w:rsid w:val="00546D99"/>
    <w:pPr>
      <w:spacing w:before="100" w:beforeAutospacing="1" w:after="100" w:afterAutospacing="1"/>
    </w:pPr>
    <w:rPr>
      <w:rFonts w:eastAsia="Calibri"/>
      <w:sz w:val="24"/>
      <w:szCs w:val="24"/>
    </w:rPr>
  </w:style>
  <w:style w:type="paragraph" w:styleId="FootnoteText">
    <w:name w:val="footnote text"/>
    <w:aliases w:val="Footnote Text Char1 Char Char Char,Footnote Text Char Char Char Char Char,single space,footnote text,fn,FOOTNOTES,Footnote Text Char1,Footnote Text Char2 Char,Footnote Text Char1 Char Char,Footnote Text Char2 Char Char Char"/>
    <w:basedOn w:val="Normal"/>
    <w:link w:val="FootnoteTextChar"/>
    <w:unhideWhenUsed/>
    <w:rsid w:val="00546D99"/>
    <w:rPr>
      <w:sz w:val="20"/>
      <w:szCs w:val="20"/>
    </w:rPr>
  </w:style>
  <w:style w:type="character" w:customStyle="1" w:styleId="FootnoteTextChar">
    <w:name w:val="Footnote Text Char"/>
    <w:aliases w:val="Footnote Text Char1 Char Char Char Char,Footnote Text Char Char Char Char Char Char,single space Char,footnote text Char,fn Char,FOOTNOTES Char,Footnote Text Char1 Char,Footnote Text Char2 Char Char,Footnote Text Char1 Char Char Char1"/>
    <w:basedOn w:val="DefaultParagraphFont"/>
    <w:link w:val="FootnoteText"/>
    <w:rsid w:val="00546D99"/>
    <w:rPr>
      <w:rFonts w:ascii="Times New Roman" w:eastAsia="Batang" w:hAnsi="Times New Roman" w:cs="Times New Roman"/>
      <w:sz w:val="20"/>
      <w:szCs w:val="20"/>
      <w:lang w:val="en-US"/>
    </w:rPr>
  </w:style>
  <w:style w:type="character" w:styleId="FootnoteReference">
    <w:name w:val="footnote reference"/>
    <w:basedOn w:val="DefaultParagraphFont"/>
    <w:unhideWhenUsed/>
    <w:rsid w:val="00546D99"/>
    <w:rPr>
      <w:vertAlign w:val="superscript"/>
    </w:rPr>
  </w:style>
  <w:style w:type="character" w:styleId="Hyperlink">
    <w:name w:val="Hyperlink"/>
    <w:basedOn w:val="DefaultParagraphFont"/>
    <w:uiPriority w:val="99"/>
    <w:unhideWhenUsed/>
    <w:rsid w:val="00546D99"/>
    <w:rPr>
      <w:color w:val="0563C1" w:themeColor="hyperlink"/>
      <w:u w:val="single"/>
    </w:rPr>
  </w:style>
  <w:style w:type="paragraph" w:styleId="Header">
    <w:name w:val="header"/>
    <w:basedOn w:val="Normal"/>
    <w:link w:val="HeaderChar"/>
    <w:uiPriority w:val="99"/>
    <w:unhideWhenUsed/>
    <w:rsid w:val="00546D99"/>
    <w:pPr>
      <w:tabs>
        <w:tab w:val="center" w:pos="4513"/>
        <w:tab w:val="right" w:pos="9026"/>
      </w:tabs>
    </w:pPr>
  </w:style>
  <w:style w:type="character" w:customStyle="1" w:styleId="HeaderChar">
    <w:name w:val="Header Char"/>
    <w:basedOn w:val="DefaultParagraphFont"/>
    <w:link w:val="Header"/>
    <w:uiPriority w:val="99"/>
    <w:rsid w:val="00546D99"/>
    <w:rPr>
      <w:rFonts w:ascii="Times New Roman" w:eastAsia="Batang" w:hAnsi="Times New Roman" w:cs="Times New Roman"/>
      <w:sz w:val="28"/>
      <w:szCs w:val="28"/>
      <w:lang w:val="en-US"/>
    </w:rPr>
  </w:style>
  <w:style w:type="paragraph" w:styleId="BalloonText">
    <w:name w:val="Balloon Text"/>
    <w:basedOn w:val="Normal"/>
    <w:link w:val="BalloonTextChar"/>
    <w:uiPriority w:val="99"/>
    <w:semiHidden/>
    <w:unhideWhenUsed/>
    <w:rsid w:val="00546D99"/>
    <w:rPr>
      <w:rFonts w:ascii="Tahoma" w:hAnsi="Tahoma" w:cs="Tahoma"/>
      <w:sz w:val="16"/>
      <w:szCs w:val="16"/>
    </w:rPr>
  </w:style>
  <w:style w:type="character" w:customStyle="1" w:styleId="BalloonTextChar">
    <w:name w:val="Balloon Text Char"/>
    <w:basedOn w:val="DefaultParagraphFont"/>
    <w:link w:val="BalloonText"/>
    <w:uiPriority w:val="99"/>
    <w:semiHidden/>
    <w:rsid w:val="00546D99"/>
    <w:rPr>
      <w:rFonts w:ascii="Tahoma" w:eastAsia="Batang"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3162">
      <w:bodyDiv w:val="1"/>
      <w:marLeft w:val="0"/>
      <w:marRight w:val="0"/>
      <w:marTop w:val="0"/>
      <w:marBottom w:val="0"/>
      <w:divBdr>
        <w:top w:val="none" w:sz="0" w:space="0" w:color="auto"/>
        <w:left w:val="none" w:sz="0" w:space="0" w:color="auto"/>
        <w:bottom w:val="none" w:sz="0" w:space="0" w:color="auto"/>
        <w:right w:val="none" w:sz="0" w:space="0" w:color="auto"/>
      </w:divBdr>
    </w:div>
    <w:div w:id="7552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IiLc3aWK--k&amp;feature=youtu.be" TargetMode="External"/><Relationship Id="rId1" Type="http://schemas.openxmlformats.org/officeDocument/2006/relationships/hyperlink" Target="https://www.youtube.com/watch?v=IiLc3aWK--k&amp;feature=youtu.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C9877-672B-4CC6-92A0-780DB44F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3860</Words>
  <Characters>22004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 02</dc:creator>
  <cp:lastModifiedBy>Elona Meco</cp:lastModifiedBy>
  <cp:revision>2</cp:revision>
  <dcterms:created xsi:type="dcterms:W3CDTF">2018-07-11T12:12:00Z</dcterms:created>
  <dcterms:modified xsi:type="dcterms:W3CDTF">2018-07-11T12:12:00Z</dcterms:modified>
</cp:coreProperties>
</file>