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B5" w:rsidRPr="00C16B39" w:rsidRDefault="00C16B39" w:rsidP="009262AA">
      <w:pPr>
        <w:rPr>
          <w:rFonts w:ascii="Helvetica" w:hAnsi="Helvetica" w:cs="Helvetica"/>
          <w:b/>
          <w:color w:val="000000" w:themeColor="text1"/>
          <w:sz w:val="24"/>
          <w:szCs w:val="24"/>
          <w:lang w:val="sq-AL"/>
        </w:rPr>
      </w:pPr>
      <w:r>
        <w:rPr>
          <w:rFonts w:ascii="Helvetica" w:hAnsi="Helvetica" w:cs="Helvetica"/>
          <w:b/>
          <w:color w:val="000000" w:themeColor="text1"/>
          <w:sz w:val="24"/>
          <w:szCs w:val="24"/>
          <w:lang w:val="sq-AL"/>
        </w:rPr>
        <w:t>1</w:t>
      </w:r>
      <w:r w:rsidR="008E69B5" w:rsidRPr="00C16B39">
        <w:rPr>
          <w:rFonts w:ascii="Helvetica" w:hAnsi="Helvetica" w:cs="Helvetica"/>
          <w:b/>
          <w:color w:val="000000" w:themeColor="text1"/>
          <w:sz w:val="24"/>
          <w:szCs w:val="24"/>
          <w:lang w:val="sq-AL"/>
        </w:rPr>
        <w:t>) Autoriteti i Konkurencës nëpërmjet vendimit Nr. 580, Datë 17 Janar 2019 , ka aprovuar shitjen e aksioneve të "TIRANA BANK" drejt Grupit Balfin dhe Bank</w:t>
      </w:r>
      <w:r w:rsidR="009262AA" w:rsidRPr="00C16B39">
        <w:rPr>
          <w:rFonts w:ascii="Helvetica" w:hAnsi="Helvetica" w:cs="Helvetica"/>
          <w:b/>
          <w:color w:val="000000" w:themeColor="text1"/>
          <w:sz w:val="24"/>
          <w:szCs w:val="24"/>
          <w:lang w:val="sq-AL"/>
        </w:rPr>
        <w:t>ës Komercijalna të Maqedonisë.</w:t>
      </w:r>
      <w:r w:rsidR="008E69B5" w:rsidRPr="00C16B39">
        <w:rPr>
          <w:rFonts w:ascii="Helvetica" w:hAnsi="Helvetica" w:cs="Helvetica"/>
          <w:b/>
          <w:color w:val="000000" w:themeColor="text1"/>
          <w:sz w:val="24"/>
          <w:szCs w:val="24"/>
          <w:lang w:val="sq-AL"/>
        </w:rPr>
        <w:t>Në arsyetimin e vendimit Autoriteti shprehet se Banka e Shqipërisë e ka vlerësuar këtë shitjesi një ujdi që nuk do të ndryshojë poz</w:t>
      </w:r>
      <w:r w:rsidR="009262AA" w:rsidRPr="00C16B39">
        <w:rPr>
          <w:rFonts w:ascii="Helvetica" w:hAnsi="Helvetica" w:cs="Helvetica"/>
          <w:b/>
          <w:color w:val="000000" w:themeColor="text1"/>
          <w:sz w:val="24"/>
          <w:szCs w:val="24"/>
          <w:lang w:val="sq-AL"/>
        </w:rPr>
        <w:t>icionin e TIRANA BANK në treg.</w:t>
      </w:r>
      <w:r w:rsidR="008E69B5" w:rsidRPr="00C16B39">
        <w:rPr>
          <w:rFonts w:ascii="Helvetica" w:hAnsi="Helvetica" w:cs="Helvetica"/>
          <w:b/>
          <w:color w:val="000000" w:themeColor="text1"/>
          <w:sz w:val="24"/>
          <w:szCs w:val="24"/>
          <w:lang w:val="sq-AL"/>
        </w:rPr>
        <w:t>Pse Banka e Shqipërisë vlerësoi në këtë mënyrë shitjen në fjalë? Mbi ç'bazë u dha ky rekomandim nga ana e BSH për shitjen?</w:t>
      </w:r>
    </w:p>
    <w:p w:rsidR="00B92CDE" w:rsidRPr="009262AA" w:rsidRDefault="0016216C" w:rsidP="0091656A">
      <w:pPr>
        <w:jc w:val="both"/>
        <w:rPr>
          <w:rFonts w:ascii="Helvetica" w:hAnsi="Helvetica" w:cs="Helvetica"/>
          <w:color w:val="000000" w:themeColor="text1"/>
          <w:sz w:val="24"/>
          <w:szCs w:val="24"/>
          <w:lang w:val="sq-AL"/>
        </w:rPr>
      </w:pPr>
      <w:r w:rsidRPr="009262AA">
        <w:rPr>
          <w:rFonts w:ascii="Helvetica" w:hAnsi="Helvetica" w:cs="Helvetica"/>
          <w:color w:val="000000" w:themeColor="text1"/>
          <w:sz w:val="24"/>
          <w:szCs w:val="24"/>
          <w:lang w:val="sq-AL"/>
        </w:rPr>
        <w:t xml:space="preserve">Në </w:t>
      </w:r>
      <w:r w:rsidR="00D00078" w:rsidRPr="009262AA">
        <w:rPr>
          <w:rFonts w:ascii="Helvetica" w:hAnsi="Helvetica" w:cs="Helvetica"/>
          <w:color w:val="000000" w:themeColor="text1"/>
          <w:sz w:val="24"/>
          <w:szCs w:val="24"/>
          <w:lang w:val="sq-AL"/>
        </w:rPr>
        <w:t>Vendimi</w:t>
      </w:r>
      <w:r w:rsidRPr="009262AA">
        <w:rPr>
          <w:rFonts w:ascii="Helvetica" w:hAnsi="Helvetica" w:cs="Helvetica"/>
          <w:color w:val="000000" w:themeColor="text1"/>
          <w:sz w:val="24"/>
          <w:szCs w:val="24"/>
          <w:lang w:val="sq-AL"/>
        </w:rPr>
        <w:t>n</w:t>
      </w:r>
      <w:r w:rsidR="00D00078" w:rsidRPr="009262AA">
        <w:rPr>
          <w:rFonts w:ascii="Helvetica" w:hAnsi="Helvetica" w:cs="Helvetica"/>
          <w:color w:val="000000" w:themeColor="text1"/>
          <w:sz w:val="24"/>
          <w:szCs w:val="24"/>
          <w:lang w:val="sq-AL"/>
        </w:rPr>
        <w:t xml:space="preserve"> Nr.580, dat</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17.01.2019 t</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 xml:space="preserve"> Komisionit t</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 xml:space="preserve"> Autoritetit t</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 xml:space="preserve"> Konkurrenc</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 xml:space="preserve">s </w:t>
      </w:r>
      <w:r w:rsidR="001E232C" w:rsidRPr="009262AA">
        <w:rPr>
          <w:rFonts w:ascii="Helvetica" w:hAnsi="Helvetica" w:cs="Helvetica"/>
          <w:color w:val="000000" w:themeColor="text1"/>
          <w:sz w:val="24"/>
          <w:szCs w:val="24"/>
          <w:lang w:val="sq-AL"/>
        </w:rPr>
        <w:t xml:space="preserve">qartazi </w:t>
      </w:r>
      <w:r w:rsidR="00C530C5" w:rsidRPr="009262AA">
        <w:rPr>
          <w:rFonts w:ascii="Helvetica" w:hAnsi="Helvetica" w:cs="Helvetica"/>
          <w:color w:val="000000" w:themeColor="text1"/>
          <w:sz w:val="24"/>
          <w:szCs w:val="24"/>
          <w:lang w:val="sq-AL"/>
        </w:rPr>
        <w:t>nuk referohet asnj</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 xml:space="preserve"> rekomandim </w:t>
      </w:r>
      <w:r w:rsidR="001E232C" w:rsidRPr="009262AA">
        <w:rPr>
          <w:rFonts w:ascii="Helvetica" w:hAnsi="Helvetica" w:cs="Helvetica"/>
          <w:color w:val="000000" w:themeColor="text1"/>
          <w:sz w:val="24"/>
          <w:szCs w:val="24"/>
          <w:lang w:val="sq-AL"/>
        </w:rPr>
        <w:t>i</w:t>
      </w:r>
      <w:r w:rsidR="00C530C5" w:rsidRPr="009262AA">
        <w:rPr>
          <w:rFonts w:ascii="Helvetica" w:hAnsi="Helvetica" w:cs="Helvetica"/>
          <w:color w:val="000000" w:themeColor="text1"/>
          <w:sz w:val="24"/>
          <w:szCs w:val="24"/>
          <w:lang w:val="sq-AL"/>
        </w:rPr>
        <w:t xml:space="preserve"> Bank</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s s</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 xml:space="preserve"> Shqip</w:t>
      </w:r>
      <w:r w:rsidR="0091656A" w:rsidRPr="009262AA">
        <w:rPr>
          <w:rFonts w:ascii="Helvetica" w:hAnsi="Helvetica" w:cs="Helvetica"/>
          <w:color w:val="000000" w:themeColor="text1"/>
          <w:sz w:val="24"/>
          <w:szCs w:val="24"/>
          <w:lang w:val="sq-AL"/>
        </w:rPr>
        <w:t>ë</w:t>
      </w:r>
      <w:r w:rsidR="00C530C5" w:rsidRPr="009262AA">
        <w:rPr>
          <w:rFonts w:ascii="Helvetica" w:hAnsi="Helvetica" w:cs="Helvetica"/>
          <w:color w:val="000000" w:themeColor="text1"/>
          <w:sz w:val="24"/>
          <w:szCs w:val="24"/>
          <w:lang w:val="sq-AL"/>
        </w:rPr>
        <w:t>ris</w:t>
      </w:r>
      <w:r w:rsidR="0091656A" w:rsidRPr="009262AA">
        <w:rPr>
          <w:rFonts w:ascii="Helvetica" w:hAnsi="Helvetica" w:cs="Helvetica"/>
          <w:color w:val="000000" w:themeColor="text1"/>
          <w:sz w:val="24"/>
          <w:szCs w:val="24"/>
          <w:lang w:val="sq-AL"/>
        </w:rPr>
        <w:t>ë</w:t>
      </w:r>
      <w:r w:rsidR="001E232C" w:rsidRPr="009262AA">
        <w:rPr>
          <w:rFonts w:ascii="Helvetica" w:hAnsi="Helvetica" w:cs="Helvetica"/>
          <w:color w:val="000000" w:themeColor="text1"/>
          <w:sz w:val="24"/>
          <w:szCs w:val="24"/>
          <w:lang w:val="sq-AL"/>
        </w:rPr>
        <w:t>drejtuar Autoriteti</w:t>
      </w:r>
      <w:r w:rsidRPr="009262AA">
        <w:rPr>
          <w:rFonts w:ascii="Helvetica" w:hAnsi="Helvetica" w:cs="Helvetica"/>
          <w:color w:val="000000" w:themeColor="text1"/>
          <w:sz w:val="24"/>
          <w:szCs w:val="24"/>
          <w:lang w:val="sq-AL"/>
        </w:rPr>
        <w:t>t</w:t>
      </w:r>
      <w:r w:rsidR="001E232C" w:rsidRPr="009262AA">
        <w:rPr>
          <w:rFonts w:ascii="Helvetica" w:hAnsi="Helvetica" w:cs="Helvetica"/>
          <w:color w:val="000000" w:themeColor="text1"/>
          <w:sz w:val="24"/>
          <w:szCs w:val="24"/>
          <w:lang w:val="sq-AL"/>
        </w:rPr>
        <w:t xml:space="preserve"> t</w:t>
      </w:r>
      <w:r w:rsidR="0091656A" w:rsidRPr="009262AA">
        <w:rPr>
          <w:rFonts w:ascii="Helvetica" w:hAnsi="Helvetica" w:cs="Helvetica"/>
          <w:color w:val="000000" w:themeColor="text1"/>
          <w:sz w:val="24"/>
          <w:szCs w:val="24"/>
          <w:lang w:val="sq-AL"/>
        </w:rPr>
        <w:t>ë</w:t>
      </w:r>
      <w:r w:rsidR="001E232C" w:rsidRPr="009262AA">
        <w:rPr>
          <w:rFonts w:ascii="Helvetica" w:hAnsi="Helvetica" w:cs="Helvetica"/>
          <w:color w:val="000000" w:themeColor="text1"/>
          <w:sz w:val="24"/>
          <w:szCs w:val="24"/>
          <w:lang w:val="sq-AL"/>
        </w:rPr>
        <w:t xml:space="preserve"> Konkurrenc</w:t>
      </w:r>
      <w:r w:rsidR="0091656A" w:rsidRPr="009262AA">
        <w:rPr>
          <w:rFonts w:ascii="Helvetica" w:hAnsi="Helvetica" w:cs="Helvetica"/>
          <w:color w:val="000000" w:themeColor="text1"/>
          <w:sz w:val="24"/>
          <w:szCs w:val="24"/>
          <w:lang w:val="sq-AL"/>
        </w:rPr>
        <w:t>ë</w:t>
      </w:r>
      <w:r w:rsidR="001E232C" w:rsidRPr="009262AA">
        <w:rPr>
          <w:rFonts w:ascii="Helvetica" w:hAnsi="Helvetica" w:cs="Helvetica"/>
          <w:color w:val="000000" w:themeColor="text1"/>
          <w:sz w:val="24"/>
          <w:szCs w:val="24"/>
          <w:lang w:val="sq-AL"/>
        </w:rPr>
        <w:t xml:space="preserve">s. </w:t>
      </w:r>
    </w:p>
    <w:p w:rsidR="00B92CDE" w:rsidRPr="009262AA" w:rsidRDefault="00C530C5" w:rsidP="0091656A">
      <w:pPr>
        <w:jc w:val="both"/>
        <w:rPr>
          <w:rFonts w:ascii="Helvetica" w:eastAsiaTheme="minorHAnsi" w:hAnsi="Helvetica" w:cs="Helvetica"/>
          <w:color w:val="000000" w:themeColor="text1"/>
          <w:sz w:val="24"/>
          <w:szCs w:val="24"/>
          <w:lang w:val="sq-AL" w:eastAsia="ja-JP"/>
        </w:rPr>
      </w:pPr>
      <w:r w:rsidRPr="009262AA">
        <w:rPr>
          <w:rFonts w:ascii="Helvetica" w:hAnsi="Helvetica" w:cs="Helvetica"/>
          <w:color w:val="000000" w:themeColor="text1"/>
          <w:sz w:val="24"/>
          <w:szCs w:val="24"/>
          <w:lang w:val="sq-AL"/>
        </w:rPr>
        <w:t>Ligji Nr.9662, dat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18.12.2006, “P</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 bankat n</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Republik</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n e Shqip</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ris</w:t>
      </w:r>
      <w:r w:rsidR="0091656A" w:rsidRPr="009262AA">
        <w:rPr>
          <w:rFonts w:ascii="Helvetica" w:hAnsi="Helvetica" w:cs="Helvetica"/>
          <w:color w:val="000000" w:themeColor="text1"/>
          <w:sz w:val="24"/>
          <w:szCs w:val="24"/>
          <w:lang w:val="sq-AL"/>
        </w:rPr>
        <w:t>ë</w:t>
      </w:r>
      <w:r w:rsidR="001E232C" w:rsidRPr="009262AA">
        <w:rPr>
          <w:rFonts w:ascii="Helvetica" w:hAnsi="Helvetica" w:cs="Helvetica"/>
          <w:color w:val="000000" w:themeColor="text1"/>
          <w:sz w:val="24"/>
          <w:szCs w:val="24"/>
          <w:lang w:val="sq-AL"/>
        </w:rPr>
        <w:t>”</w:t>
      </w:r>
      <w:r w:rsidR="00C16B39">
        <w:rPr>
          <w:rFonts w:ascii="Helvetica" w:hAnsi="Helvetica" w:cs="Helvetica"/>
          <w:color w:val="000000" w:themeColor="text1"/>
          <w:sz w:val="24"/>
          <w:szCs w:val="24"/>
          <w:lang w:val="sq-AL"/>
        </w:rPr>
        <w:t>,</w:t>
      </w:r>
      <w:r w:rsidR="001E232C" w:rsidRPr="009262AA">
        <w:rPr>
          <w:rFonts w:ascii="Helvetica" w:hAnsi="Helvetica" w:cs="Helvetica"/>
          <w:color w:val="000000" w:themeColor="text1"/>
          <w:sz w:val="24"/>
          <w:szCs w:val="24"/>
          <w:lang w:val="sq-AL"/>
        </w:rPr>
        <w:t xml:space="preserve"> i ndryshuar</w:t>
      </w:r>
      <w:r w:rsidR="00C16B39">
        <w:rPr>
          <w:rFonts w:ascii="Helvetica" w:hAnsi="Helvetica" w:cs="Helvetica"/>
          <w:color w:val="000000" w:themeColor="text1"/>
          <w:sz w:val="24"/>
          <w:szCs w:val="24"/>
          <w:lang w:val="sq-AL"/>
        </w:rPr>
        <w:t>,</w:t>
      </w:r>
      <w:r w:rsidR="001E232C" w:rsidRPr="009262AA">
        <w:rPr>
          <w:rFonts w:ascii="Helvetica" w:hAnsi="Helvetica" w:cs="Helvetica"/>
          <w:color w:val="000000" w:themeColor="text1"/>
          <w:sz w:val="24"/>
          <w:szCs w:val="24"/>
          <w:lang w:val="sq-AL"/>
        </w:rPr>
        <w:t xml:space="preserve"> parashikon komunikim </w:t>
      </w:r>
      <w:r w:rsidR="0016216C" w:rsidRPr="009262AA">
        <w:rPr>
          <w:rFonts w:ascii="Helvetica" w:hAnsi="Helvetica" w:cs="Helvetica"/>
          <w:color w:val="000000" w:themeColor="text1"/>
          <w:sz w:val="24"/>
          <w:szCs w:val="24"/>
          <w:lang w:val="sq-AL"/>
        </w:rPr>
        <w:t xml:space="preserve">të Bankës së Shqipërisë </w:t>
      </w:r>
      <w:r w:rsidR="001E232C" w:rsidRPr="009262AA">
        <w:rPr>
          <w:rFonts w:ascii="Helvetica" w:hAnsi="Helvetica" w:cs="Helvetica"/>
          <w:color w:val="000000" w:themeColor="text1"/>
          <w:sz w:val="24"/>
          <w:szCs w:val="24"/>
          <w:lang w:val="sq-AL"/>
        </w:rPr>
        <w:t xml:space="preserve">me </w:t>
      </w:r>
      <w:r w:rsidR="0016216C" w:rsidRPr="009262AA">
        <w:rPr>
          <w:rFonts w:ascii="Helvetica" w:hAnsi="Helvetica" w:cs="Helvetica"/>
          <w:color w:val="000000" w:themeColor="text1"/>
          <w:sz w:val="24"/>
          <w:szCs w:val="24"/>
          <w:lang w:val="sq-AL"/>
        </w:rPr>
        <w:t>A</w:t>
      </w:r>
      <w:r w:rsidR="001E232C" w:rsidRPr="009262AA">
        <w:rPr>
          <w:rFonts w:ascii="Helvetica" w:hAnsi="Helvetica" w:cs="Helvetica"/>
          <w:color w:val="000000" w:themeColor="text1"/>
          <w:sz w:val="24"/>
          <w:szCs w:val="24"/>
          <w:lang w:val="sq-AL"/>
        </w:rPr>
        <w:t xml:space="preserve">utoritetin </w:t>
      </w:r>
      <w:r w:rsidR="0016216C" w:rsidRPr="009262AA">
        <w:rPr>
          <w:rFonts w:ascii="Helvetica" w:hAnsi="Helvetica" w:cs="Helvetica"/>
          <w:color w:val="000000" w:themeColor="text1"/>
          <w:sz w:val="24"/>
          <w:szCs w:val="24"/>
          <w:lang w:val="sq-AL"/>
        </w:rPr>
        <w:t xml:space="preserve">e Konkurrencës </w:t>
      </w:r>
      <w:r w:rsidR="001E232C" w:rsidRPr="009262AA">
        <w:rPr>
          <w:rFonts w:ascii="Helvetica" w:hAnsi="Helvetica" w:cs="Helvetica"/>
          <w:color w:val="000000" w:themeColor="text1"/>
          <w:sz w:val="24"/>
          <w:szCs w:val="24"/>
          <w:lang w:val="sq-AL"/>
        </w:rPr>
        <w:t>n</w:t>
      </w:r>
      <w:r w:rsidR="0091656A" w:rsidRPr="009262AA">
        <w:rPr>
          <w:rFonts w:ascii="Helvetica" w:hAnsi="Helvetica" w:cs="Helvetica"/>
          <w:color w:val="000000" w:themeColor="text1"/>
          <w:sz w:val="24"/>
          <w:szCs w:val="24"/>
          <w:lang w:val="sq-AL"/>
        </w:rPr>
        <w:t>ë</w:t>
      </w:r>
      <w:r w:rsidR="001E232C" w:rsidRPr="009262AA">
        <w:rPr>
          <w:rFonts w:ascii="Helvetica" w:eastAsiaTheme="minorHAnsi" w:hAnsi="Helvetica" w:cs="Helvetica"/>
          <w:color w:val="000000" w:themeColor="text1"/>
          <w:sz w:val="24"/>
          <w:szCs w:val="24"/>
          <w:lang w:val="sq-AL" w:eastAsia="ja-JP"/>
        </w:rPr>
        <w:t>çdo rast t</w:t>
      </w:r>
      <w:r w:rsidR="0091656A" w:rsidRPr="009262AA">
        <w:rPr>
          <w:rFonts w:ascii="Helvetica" w:eastAsiaTheme="minorHAnsi" w:hAnsi="Helvetica" w:cs="Helvetica"/>
          <w:color w:val="000000" w:themeColor="text1"/>
          <w:sz w:val="24"/>
          <w:szCs w:val="24"/>
          <w:lang w:val="sq-AL" w:eastAsia="ja-JP"/>
        </w:rPr>
        <w:t>ë</w:t>
      </w:r>
      <w:r w:rsidR="001E232C" w:rsidRPr="009262AA">
        <w:rPr>
          <w:rFonts w:ascii="Helvetica" w:eastAsiaTheme="minorHAnsi" w:hAnsi="Helvetica" w:cs="Helvetica"/>
          <w:color w:val="000000" w:themeColor="text1"/>
          <w:sz w:val="24"/>
          <w:szCs w:val="24"/>
          <w:lang w:val="sq-AL" w:eastAsia="ja-JP"/>
        </w:rPr>
        <w:t xml:space="preserve"> ndryshimit n</w:t>
      </w:r>
      <w:r w:rsidR="0091656A" w:rsidRPr="009262AA">
        <w:rPr>
          <w:rFonts w:ascii="Helvetica" w:eastAsiaTheme="minorHAnsi" w:hAnsi="Helvetica" w:cs="Helvetica"/>
          <w:color w:val="000000" w:themeColor="text1"/>
          <w:sz w:val="24"/>
          <w:szCs w:val="24"/>
          <w:lang w:val="sq-AL" w:eastAsia="ja-JP"/>
        </w:rPr>
        <w:t>ë</w:t>
      </w:r>
      <w:r w:rsidR="001E232C" w:rsidRPr="009262AA">
        <w:rPr>
          <w:rFonts w:ascii="Helvetica" w:eastAsiaTheme="minorHAnsi" w:hAnsi="Helvetica" w:cs="Helvetica"/>
          <w:color w:val="000000" w:themeColor="text1"/>
          <w:sz w:val="24"/>
          <w:szCs w:val="24"/>
          <w:lang w:val="sq-AL" w:eastAsia="ja-JP"/>
        </w:rPr>
        <w:t>p</w:t>
      </w:r>
      <w:r w:rsidR="0091656A" w:rsidRPr="009262AA">
        <w:rPr>
          <w:rFonts w:ascii="Helvetica" w:eastAsiaTheme="minorHAnsi" w:hAnsi="Helvetica" w:cs="Helvetica"/>
          <w:color w:val="000000" w:themeColor="text1"/>
          <w:sz w:val="24"/>
          <w:szCs w:val="24"/>
          <w:lang w:val="sq-AL" w:eastAsia="ja-JP"/>
        </w:rPr>
        <w:t>ë</w:t>
      </w:r>
      <w:r w:rsidR="00C16B39">
        <w:rPr>
          <w:rFonts w:ascii="Helvetica" w:eastAsiaTheme="minorHAnsi" w:hAnsi="Helvetica" w:cs="Helvetica"/>
          <w:color w:val="000000" w:themeColor="text1"/>
          <w:sz w:val="24"/>
          <w:szCs w:val="24"/>
          <w:lang w:val="sq-AL" w:eastAsia="ja-JP"/>
        </w:rPr>
        <w:t>rmjet blerjes, shitjes</w:t>
      </w:r>
      <w:r w:rsidR="001E232C" w:rsidRPr="009262AA">
        <w:rPr>
          <w:rFonts w:ascii="Helvetica" w:eastAsiaTheme="minorHAnsi" w:hAnsi="Helvetica" w:cs="Helvetica"/>
          <w:color w:val="000000" w:themeColor="text1"/>
          <w:sz w:val="24"/>
          <w:szCs w:val="24"/>
          <w:lang w:val="sq-AL" w:eastAsia="ja-JP"/>
        </w:rPr>
        <w:t xml:space="preserve"> ose transferimit </w:t>
      </w:r>
      <w:r w:rsidR="002B14A6" w:rsidRPr="009262AA">
        <w:rPr>
          <w:rFonts w:ascii="Helvetica" w:eastAsiaTheme="minorHAnsi" w:hAnsi="Helvetica" w:cs="Helvetica"/>
          <w:color w:val="000000" w:themeColor="text1"/>
          <w:sz w:val="24"/>
          <w:szCs w:val="24"/>
          <w:lang w:val="sq-AL" w:eastAsia="ja-JP"/>
        </w:rPr>
        <w:t>t</w:t>
      </w:r>
      <w:r w:rsidR="0091656A" w:rsidRPr="009262AA">
        <w:rPr>
          <w:rFonts w:ascii="Helvetica" w:eastAsiaTheme="minorHAnsi" w:hAnsi="Helvetica" w:cs="Helvetica"/>
          <w:color w:val="000000" w:themeColor="text1"/>
          <w:sz w:val="24"/>
          <w:szCs w:val="24"/>
          <w:lang w:val="sq-AL" w:eastAsia="ja-JP"/>
        </w:rPr>
        <w:t>ë</w:t>
      </w:r>
      <w:r w:rsidR="002B14A6" w:rsidRPr="009262AA">
        <w:rPr>
          <w:rFonts w:ascii="Helvetica" w:eastAsiaTheme="minorHAnsi" w:hAnsi="Helvetica" w:cs="Helvetica"/>
          <w:color w:val="000000" w:themeColor="text1"/>
          <w:sz w:val="24"/>
          <w:szCs w:val="24"/>
          <w:lang w:val="sq-AL" w:eastAsia="ja-JP"/>
        </w:rPr>
        <w:t xml:space="preserve"> pjes</w:t>
      </w:r>
      <w:r w:rsidR="0091656A" w:rsidRPr="009262AA">
        <w:rPr>
          <w:rFonts w:ascii="Helvetica" w:eastAsiaTheme="minorHAnsi" w:hAnsi="Helvetica" w:cs="Helvetica"/>
          <w:color w:val="000000" w:themeColor="text1"/>
          <w:sz w:val="24"/>
          <w:szCs w:val="24"/>
          <w:lang w:val="sq-AL" w:eastAsia="ja-JP"/>
        </w:rPr>
        <w:t>ë</w:t>
      </w:r>
      <w:r w:rsidR="002B14A6" w:rsidRPr="009262AA">
        <w:rPr>
          <w:rFonts w:ascii="Helvetica" w:eastAsiaTheme="minorHAnsi" w:hAnsi="Helvetica" w:cs="Helvetica"/>
          <w:color w:val="000000" w:themeColor="text1"/>
          <w:sz w:val="24"/>
          <w:szCs w:val="24"/>
          <w:lang w:val="sq-AL" w:eastAsia="ja-JP"/>
        </w:rPr>
        <w:t>m</w:t>
      </w:r>
      <w:r w:rsidR="0016216C" w:rsidRPr="009262AA">
        <w:rPr>
          <w:rFonts w:ascii="Helvetica" w:eastAsiaTheme="minorHAnsi" w:hAnsi="Helvetica" w:cs="Helvetica"/>
          <w:color w:val="000000" w:themeColor="text1"/>
          <w:sz w:val="24"/>
          <w:szCs w:val="24"/>
          <w:lang w:val="sq-AL" w:eastAsia="ja-JP"/>
        </w:rPr>
        <w:t>a</w:t>
      </w:r>
      <w:r w:rsidR="002B14A6" w:rsidRPr="009262AA">
        <w:rPr>
          <w:rFonts w:ascii="Helvetica" w:eastAsiaTheme="minorHAnsi" w:hAnsi="Helvetica" w:cs="Helvetica"/>
          <w:color w:val="000000" w:themeColor="text1"/>
          <w:sz w:val="24"/>
          <w:szCs w:val="24"/>
          <w:lang w:val="sq-AL" w:eastAsia="ja-JP"/>
        </w:rPr>
        <w:t>rrjes influencuese t</w:t>
      </w:r>
      <w:r w:rsidR="0091656A" w:rsidRPr="009262AA">
        <w:rPr>
          <w:rFonts w:ascii="Helvetica" w:eastAsiaTheme="minorHAnsi" w:hAnsi="Helvetica" w:cs="Helvetica"/>
          <w:color w:val="000000" w:themeColor="text1"/>
          <w:sz w:val="24"/>
          <w:szCs w:val="24"/>
          <w:lang w:val="sq-AL" w:eastAsia="ja-JP"/>
        </w:rPr>
        <w:t>ë</w:t>
      </w:r>
      <w:r w:rsidR="002B14A6" w:rsidRPr="009262AA">
        <w:rPr>
          <w:rFonts w:ascii="Helvetica" w:eastAsiaTheme="minorHAnsi" w:hAnsi="Helvetica" w:cs="Helvetica"/>
          <w:color w:val="000000" w:themeColor="text1"/>
          <w:sz w:val="24"/>
          <w:szCs w:val="24"/>
          <w:lang w:val="sq-AL" w:eastAsia="ja-JP"/>
        </w:rPr>
        <w:t>a</w:t>
      </w:r>
      <w:r w:rsidR="0016216C" w:rsidRPr="009262AA">
        <w:rPr>
          <w:rFonts w:ascii="Helvetica" w:eastAsiaTheme="minorHAnsi" w:hAnsi="Helvetica" w:cs="Helvetica"/>
          <w:color w:val="000000" w:themeColor="text1"/>
          <w:sz w:val="24"/>
          <w:szCs w:val="24"/>
          <w:lang w:val="sq-AL" w:eastAsia="ja-JP"/>
        </w:rPr>
        <w:t>ksionerëve</w:t>
      </w:r>
      <w:r w:rsidR="002B14A6" w:rsidRPr="009262AA">
        <w:rPr>
          <w:rFonts w:ascii="Helvetica" w:eastAsiaTheme="minorHAnsi" w:hAnsi="Helvetica" w:cs="Helvetica"/>
          <w:color w:val="000000" w:themeColor="text1"/>
          <w:sz w:val="24"/>
          <w:szCs w:val="24"/>
          <w:lang w:val="sq-AL" w:eastAsia="ja-JP"/>
        </w:rPr>
        <w:t>t</w:t>
      </w:r>
      <w:r w:rsidR="0091656A" w:rsidRPr="009262AA">
        <w:rPr>
          <w:rFonts w:ascii="Helvetica" w:eastAsiaTheme="minorHAnsi" w:hAnsi="Helvetica" w:cs="Helvetica"/>
          <w:color w:val="000000" w:themeColor="text1"/>
          <w:sz w:val="24"/>
          <w:szCs w:val="24"/>
          <w:lang w:val="sq-AL" w:eastAsia="ja-JP"/>
        </w:rPr>
        <w:t>ë</w:t>
      </w:r>
      <w:r w:rsidR="002B14A6" w:rsidRPr="009262AA">
        <w:rPr>
          <w:rFonts w:ascii="Helvetica" w:eastAsiaTheme="minorHAnsi" w:hAnsi="Helvetica" w:cs="Helvetica"/>
          <w:color w:val="000000" w:themeColor="text1"/>
          <w:sz w:val="24"/>
          <w:szCs w:val="24"/>
          <w:lang w:val="sq-AL" w:eastAsia="ja-JP"/>
        </w:rPr>
        <w:t xml:space="preserve"> nj</w:t>
      </w:r>
      <w:r w:rsidR="0091656A" w:rsidRPr="009262AA">
        <w:rPr>
          <w:rFonts w:ascii="Helvetica" w:eastAsiaTheme="minorHAnsi" w:hAnsi="Helvetica" w:cs="Helvetica"/>
          <w:color w:val="000000" w:themeColor="text1"/>
          <w:sz w:val="24"/>
          <w:szCs w:val="24"/>
          <w:lang w:val="sq-AL" w:eastAsia="ja-JP"/>
        </w:rPr>
        <w:t>ë</w:t>
      </w:r>
      <w:r w:rsidR="002B14A6" w:rsidRPr="009262AA">
        <w:rPr>
          <w:rFonts w:ascii="Helvetica" w:eastAsiaTheme="minorHAnsi" w:hAnsi="Helvetica" w:cs="Helvetica"/>
          <w:color w:val="000000" w:themeColor="text1"/>
          <w:sz w:val="24"/>
          <w:szCs w:val="24"/>
          <w:lang w:val="sq-AL" w:eastAsia="ja-JP"/>
        </w:rPr>
        <w:t xml:space="preserve"> banke. </w:t>
      </w:r>
    </w:p>
    <w:p w:rsidR="00A91A28" w:rsidRPr="009262AA" w:rsidRDefault="002B14A6" w:rsidP="0091656A">
      <w:pPr>
        <w:jc w:val="both"/>
        <w:rPr>
          <w:rFonts w:ascii="Helvetica" w:hAnsi="Helvetica" w:cs="Helvetica"/>
          <w:color w:val="000000" w:themeColor="text1"/>
          <w:sz w:val="24"/>
          <w:szCs w:val="24"/>
          <w:lang w:val="sq-AL" w:eastAsia="ja-JP"/>
        </w:rPr>
      </w:pPr>
      <w:r w:rsidRPr="009262AA">
        <w:rPr>
          <w:rFonts w:ascii="Helvetica" w:eastAsiaTheme="minorHAnsi" w:hAnsi="Helvetica" w:cs="Helvetica"/>
          <w:color w:val="000000" w:themeColor="text1"/>
          <w:sz w:val="24"/>
          <w:szCs w:val="24"/>
          <w:lang w:val="sq-AL" w:eastAsia="ja-JP"/>
        </w:rPr>
        <w:t>P</w:t>
      </w:r>
      <w:r w:rsidR="0091656A" w:rsidRPr="009262AA">
        <w:rPr>
          <w:rFonts w:ascii="Helvetica" w:eastAsiaTheme="minorHAnsi" w:hAnsi="Helvetica" w:cs="Helvetica"/>
          <w:color w:val="000000" w:themeColor="text1"/>
          <w:sz w:val="24"/>
          <w:szCs w:val="24"/>
          <w:lang w:val="sq-AL" w:eastAsia="ja-JP"/>
        </w:rPr>
        <w:t>ë</w:t>
      </w:r>
      <w:r w:rsidRPr="009262AA">
        <w:rPr>
          <w:rFonts w:ascii="Helvetica" w:eastAsiaTheme="minorHAnsi" w:hAnsi="Helvetica" w:cs="Helvetica"/>
          <w:color w:val="000000" w:themeColor="text1"/>
          <w:sz w:val="24"/>
          <w:szCs w:val="24"/>
          <w:lang w:val="sq-AL" w:eastAsia="ja-JP"/>
        </w:rPr>
        <w:t>r sa lidhet me p</w:t>
      </w:r>
      <w:r w:rsidR="0091656A" w:rsidRPr="009262AA">
        <w:rPr>
          <w:rFonts w:ascii="Helvetica" w:eastAsiaTheme="minorHAnsi" w:hAnsi="Helvetica" w:cs="Helvetica"/>
          <w:color w:val="000000" w:themeColor="text1"/>
          <w:sz w:val="24"/>
          <w:szCs w:val="24"/>
          <w:lang w:val="sq-AL" w:eastAsia="ja-JP"/>
        </w:rPr>
        <w:t>ë</w:t>
      </w:r>
      <w:r w:rsidRPr="009262AA">
        <w:rPr>
          <w:rFonts w:ascii="Helvetica" w:eastAsiaTheme="minorHAnsi" w:hAnsi="Helvetica" w:cs="Helvetica"/>
          <w:color w:val="000000" w:themeColor="text1"/>
          <w:sz w:val="24"/>
          <w:szCs w:val="24"/>
          <w:lang w:val="sq-AL" w:eastAsia="ja-JP"/>
        </w:rPr>
        <w:t>rcaktimin e pozicionit n</w:t>
      </w:r>
      <w:r w:rsidR="0091656A" w:rsidRPr="009262AA">
        <w:rPr>
          <w:rFonts w:ascii="Helvetica" w:eastAsiaTheme="minorHAnsi" w:hAnsi="Helvetica" w:cs="Helvetica"/>
          <w:color w:val="000000" w:themeColor="text1"/>
          <w:sz w:val="24"/>
          <w:szCs w:val="24"/>
          <w:lang w:val="sq-AL" w:eastAsia="ja-JP"/>
        </w:rPr>
        <w:t>ë</w:t>
      </w:r>
      <w:r w:rsidRPr="009262AA">
        <w:rPr>
          <w:rFonts w:ascii="Helvetica" w:eastAsiaTheme="minorHAnsi" w:hAnsi="Helvetica" w:cs="Helvetica"/>
          <w:color w:val="000000" w:themeColor="text1"/>
          <w:sz w:val="24"/>
          <w:szCs w:val="24"/>
          <w:lang w:val="sq-AL" w:eastAsia="ja-JP"/>
        </w:rPr>
        <w:t xml:space="preserve"> treg t</w:t>
      </w:r>
      <w:r w:rsidR="0091656A" w:rsidRPr="009262AA">
        <w:rPr>
          <w:rFonts w:ascii="Helvetica" w:eastAsiaTheme="minorHAnsi" w:hAnsi="Helvetica" w:cs="Helvetica"/>
          <w:color w:val="000000" w:themeColor="text1"/>
          <w:sz w:val="24"/>
          <w:szCs w:val="24"/>
          <w:lang w:val="sq-AL" w:eastAsia="ja-JP"/>
        </w:rPr>
        <w:t>ë</w:t>
      </w:r>
      <w:r w:rsidRPr="009262AA">
        <w:rPr>
          <w:rFonts w:ascii="Helvetica" w:eastAsiaTheme="minorHAnsi" w:hAnsi="Helvetica" w:cs="Helvetica"/>
          <w:color w:val="000000" w:themeColor="text1"/>
          <w:sz w:val="24"/>
          <w:szCs w:val="24"/>
          <w:lang w:val="sq-AL" w:eastAsia="ja-JP"/>
        </w:rPr>
        <w:t xml:space="preserve"> nj</w:t>
      </w:r>
      <w:r w:rsidR="0091656A" w:rsidRPr="009262AA">
        <w:rPr>
          <w:rFonts w:ascii="Helvetica" w:eastAsiaTheme="minorHAnsi" w:hAnsi="Helvetica" w:cs="Helvetica"/>
          <w:color w:val="000000" w:themeColor="text1"/>
          <w:sz w:val="24"/>
          <w:szCs w:val="24"/>
          <w:lang w:val="sq-AL" w:eastAsia="ja-JP"/>
        </w:rPr>
        <w:t>ë</w:t>
      </w:r>
      <w:r w:rsidRPr="009262AA">
        <w:rPr>
          <w:rFonts w:ascii="Helvetica" w:eastAsiaTheme="minorHAnsi" w:hAnsi="Helvetica" w:cs="Helvetica"/>
          <w:color w:val="000000" w:themeColor="text1"/>
          <w:sz w:val="24"/>
          <w:szCs w:val="24"/>
          <w:lang w:val="sq-AL" w:eastAsia="ja-JP"/>
        </w:rPr>
        <w:t xml:space="preserve"> banke, ju sqarojm</w:t>
      </w:r>
      <w:r w:rsidR="0091656A" w:rsidRPr="009262AA">
        <w:rPr>
          <w:rFonts w:ascii="Helvetica" w:eastAsiaTheme="minorHAnsi" w:hAnsi="Helvetica" w:cs="Helvetica"/>
          <w:color w:val="000000" w:themeColor="text1"/>
          <w:sz w:val="24"/>
          <w:szCs w:val="24"/>
          <w:lang w:val="sq-AL" w:eastAsia="ja-JP"/>
        </w:rPr>
        <w:t>ë</w:t>
      </w:r>
      <w:r w:rsidRPr="009262AA">
        <w:rPr>
          <w:rFonts w:ascii="Helvetica" w:eastAsiaTheme="minorHAnsi" w:hAnsi="Helvetica" w:cs="Helvetica"/>
          <w:color w:val="000000" w:themeColor="text1"/>
          <w:sz w:val="24"/>
          <w:szCs w:val="24"/>
          <w:lang w:val="sq-AL" w:eastAsia="ja-JP"/>
        </w:rPr>
        <w:t xml:space="preserve"> se metodologjia e </w:t>
      </w:r>
      <w:r w:rsidR="0016216C" w:rsidRPr="009262AA">
        <w:rPr>
          <w:rFonts w:ascii="Helvetica" w:eastAsiaTheme="minorHAnsi" w:hAnsi="Helvetica" w:cs="Helvetica"/>
          <w:color w:val="000000" w:themeColor="text1"/>
          <w:sz w:val="24"/>
          <w:szCs w:val="24"/>
          <w:lang w:val="sq-AL" w:eastAsia="ja-JP"/>
        </w:rPr>
        <w:t>përllogaritjes</w:t>
      </w:r>
      <w:r w:rsidRPr="009262AA">
        <w:rPr>
          <w:rFonts w:ascii="Helvetica" w:eastAsiaTheme="minorHAnsi" w:hAnsi="Helvetica" w:cs="Helvetica"/>
          <w:color w:val="000000" w:themeColor="text1"/>
          <w:sz w:val="24"/>
          <w:szCs w:val="24"/>
          <w:lang w:val="sq-AL" w:eastAsia="ja-JP"/>
        </w:rPr>
        <w:t>t</w:t>
      </w:r>
      <w:r w:rsidR="0091656A" w:rsidRPr="009262AA">
        <w:rPr>
          <w:rFonts w:ascii="Helvetica" w:eastAsiaTheme="minorHAnsi" w:hAnsi="Helvetica" w:cs="Helvetica"/>
          <w:color w:val="000000" w:themeColor="text1"/>
          <w:sz w:val="24"/>
          <w:szCs w:val="24"/>
          <w:lang w:val="sq-AL" w:eastAsia="ja-JP"/>
        </w:rPr>
        <w:t xml:space="preserve">ëpeshës së tregut të një banke </w:t>
      </w:r>
      <w:r w:rsidRPr="009262AA">
        <w:rPr>
          <w:rFonts w:ascii="Helvetica" w:eastAsiaTheme="minorHAnsi" w:hAnsi="Helvetica" w:cs="Helvetica"/>
          <w:color w:val="000000" w:themeColor="text1"/>
          <w:sz w:val="24"/>
          <w:szCs w:val="24"/>
          <w:lang w:val="sq-AL" w:eastAsia="ja-JP"/>
        </w:rPr>
        <w:t>nuk lidhet me transaksionin e ndryshimit t</w:t>
      </w:r>
      <w:r w:rsidR="0091656A" w:rsidRPr="009262AA">
        <w:rPr>
          <w:rFonts w:ascii="Helvetica" w:eastAsiaTheme="minorHAnsi" w:hAnsi="Helvetica" w:cs="Helvetica"/>
          <w:color w:val="000000" w:themeColor="text1"/>
          <w:sz w:val="24"/>
          <w:szCs w:val="24"/>
          <w:lang w:val="sq-AL" w:eastAsia="ja-JP"/>
        </w:rPr>
        <w:t>ë</w:t>
      </w:r>
      <w:r w:rsidRPr="009262AA">
        <w:rPr>
          <w:rFonts w:ascii="Helvetica" w:eastAsiaTheme="minorHAnsi" w:hAnsi="Helvetica" w:cs="Helvetica"/>
          <w:color w:val="000000" w:themeColor="text1"/>
          <w:sz w:val="24"/>
          <w:szCs w:val="24"/>
          <w:lang w:val="sq-AL" w:eastAsia="ja-JP"/>
        </w:rPr>
        <w:t>aksionerit t</w:t>
      </w:r>
      <w:r w:rsidR="0091656A" w:rsidRPr="009262AA">
        <w:rPr>
          <w:rFonts w:ascii="Helvetica" w:eastAsiaTheme="minorHAnsi" w:hAnsi="Helvetica" w:cs="Helvetica"/>
          <w:color w:val="000000" w:themeColor="text1"/>
          <w:sz w:val="24"/>
          <w:szCs w:val="24"/>
          <w:lang w:val="sq-AL" w:eastAsia="ja-JP"/>
        </w:rPr>
        <w:t>ë</w:t>
      </w:r>
      <w:r w:rsidR="0016216C" w:rsidRPr="009262AA">
        <w:rPr>
          <w:rFonts w:ascii="Helvetica" w:eastAsiaTheme="minorHAnsi" w:hAnsi="Helvetica" w:cs="Helvetica"/>
          <w:color w:val="000000" w:themeColor="text1"/>
          <w:sz w:val="24"/>
          <w:szCs w:val="24"/>
          <w:lang w:val="sq-AL" w:eastAsia="ja-JP"/>
        </w:rPr>
        <w:t xml:space="preserve"> një banke.</w:t>
      </w:r>
    </w:p>
    <w:p w:rsidR="002B14A6" w:rsidRPr="00C16B39" w:rsidRDefault="00C16B39" w:rsidP="009262AA">
      <w:pPr>
        <w:rPr>
          <w:rFonts w:ascii="Helvetica" w:hAnsi="Helvetica" w:cs="Helvetica"/>
          <w:b/>
          <w:color w:val="000000" w:themeColor="text1"/>
          <w:sz w:val="24"/>
          <w:szCs w:val="24"/>
          <w:lang w:val="sq-AL"/>
        </w:rPr>
      </w:pPr>
      <w:r>
        <w:rPr>
          <w:rFonts w:ascii="Helvetica" w:hAnsi="Helvetica" w:cs="Helvetica"/>
          <w:b/>
          <w:color w:val="000000" w:themeColor="text1"/>
          <w:sz w:val="24"/>
          <w:szCs w:val="24"/>
          <w:lang w:val="sq-AL"/>
        </w:rPr>
        <w:t>2</w:t>
      </w:r>
      <w:r w:rsidR="008E69B5" w:rsidRPr="00C16B39">
        <w:rPr>
          <w:rFonts w:ascii="Helvetica" w:hAnsi="Helvetica" w:cs="Helvetica"/>
          <w:b/>
          <w:color w:val="000000" w:themeColor="text1"/>
          <w:sz w:val="24"/>
          <w:szCs w:val="24"/>
          <w:lang w:val="sq-AL"/>
        </w:rPr>
        <w:t>) Autoriteti i Konkurencës shpreh dyshimet në arsyetimin e vendimit, se blerja e TIRANA Bank nga Balfin Grup, mund të përdoret nga ky grup biznesi për të injektuardhe ndihmuar disa nga kompanitë me bilanc negativ të grupit Balfin si dhe parashtron riskun se Banka mund të përdoret nga ky grup për të kufizuar aksesin e konkurentëve të gru</w:t>
      </w:r>
      <w:r w:rsidR="009262AA" w:rsidRPr="00C16B39">
        <w:rPr>
          <w:rFonts w:ascii="Helvetica" w:hAnsi="Helvetica" w:cs="Helvetica"/>
          <w:b/>
          <w:color w:val="000000" w:themeColor="text1"/>
          <w:sz w:val="24"/>
          <w:szCs w:val="24"/>
          <w:lang w:val="sq-AL"/>
        </w:rPr>
        <w:t>pit Balfin në sistemin bankar.</w:t>
      </w:r>
      <w:r w:rsidR="008E69B5" w:rsidRPr="00C16B39">
        <w:rPr>
          <w:rFonts w:ascii="Helvetica" w:hAnsi="Helvetica" w:cs="Helvetica"/>
          <w:b/>
          <w:color w:val="000000" w:themeColor="text1"/>
          <w:sz w:val="24"/>
          <w:szCs w:val="24"/>
          <w:lang w:val="sq-AL"/>
        </w:rPr>
        <w:t>Si e gjykoni këtë shqetësim të Autoritetit të Konkurencës?</w:t>
      </w:r>
    </w:p>
    <w:p w:rsidR="008E69B5" w:rsidRPr="009262AA" w:rsidRDefault="002B14A6" w:rsidP="0091656A">
      <w:pPr>
        <w:jc w:val="both"/>
        <w:rPr>
          <w:rFonts w:ascii="Helvetica" w:hAnsi="Helvetica" w:cs="Helvetica"/>
          <w:color w:val="000000" w:themeColor="text1"/>
          <w:sz w:val="24"/>
          <w:szCs w:val="24"/>
          <w:lang w:val="sq-AL"/>
        </w:rPr>
      </w:pPr>
      <w:r w:rsidRPr="009262AA">
        <w:rPr>
          <w:rFonts w:ascii="Helvetica" w:hAnsi="Helvetica" w:cs="Helvetica"/>
          <w:color w:val="000000" w:themeColor="text1"/>
          <w:sz w:val="24"/>
          <w:szCs w:val="24"/>
          <w:lang w:val="sq-AL"/>
        </w:rPr>
        <w:t>Lidhur me pjes</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n e par</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pyetjes</w:t>
      </w:r>
      <w:r w:rsidR="00C16B39">
        <w:rPr>
          <w:rFonts w:ascii="Helvetica" w:hAnsi="Helvetica" w:cs="Helvetica"/>
          <w:color w:val="000000" w:themeColor="text1"/>
          <w:sz w:val="24"/>
          <w:szCs w:val="24"/>
          <w:lang w:val="sq-AL"/>
        </w:rPr>
        <w:t>,</w:t>
      </w:r>
      <w:r w:rsidRPr="009262AA">
        <w:rPr>
          <w:rFonts w:ascii="Helvetica" w:hAnsi="Helvetica" w:cs="Helvetica"/>
          <w:color w:val="000000" w:themeColor="text1"/>
          <w:sz w:val="24"/>
          <w:szCs w:val="24"/>
          <w:lang w:val="sq-AL"/>
        </w:rPr>
        <w:t xml:space="preserve"> Ligji </w:t>
      </w:r>
      <w:r w:rsidR="00C16B39" w:rsidRPr="009262AA">
        <w:rPr>
          <w:rFonts w:ascii="Helvetica" w:hAnsi="Helvetica" w:cs="Helvetica"/>
          <w:color w:val="000000" w:themeColor="text1"/>
          <w:sz w:val="24"/>
          <w:szCs w:val="24"/>
          <w:lang w:val="sq-AL"/>
        </w:rPr>
        <w:t xml:space="preserve">i sipërpërmendur </w:t>
      </w:r>
      <w:r w:rsidRPr="009262AA">
        <w:rPr>
          <w:rFonts w:ascii="Helvetica" w:hAnsi="Helvetica" w:cs="Helvetica"/>
          <w:color w:val="000000" w:themeColor="text1"/>
          <w:sz w:val="24"/>
          <w:szCs w:val="24"/>
          <w:lang w:val="sq-AL"/>
        </w:rPr>
        <w:t>p</w:t>
      </w:r>
      <w:r w:rsidR="0091656A" w:rsidRPr="009262AA">
        <w:rPr>
          <w:rFonts w:ascii="Helvetica" w:hAnsi="Helvetica" w:cs="Helvetica"/>
          <w:color w:val="000000" w:themeColor="text1"/>
          <w:sz w:val="24"/>
          <w:szCs w:val="24"/>
          <w:lang w:val="sq-AL"/>
        </w:rPr>
        <w:t>ë</w:t>
      </w:r>
      <w:r w:rsidR="00C16B39">
        <w:rPr>
          <w:rFonts w:ascii="Helvetica" w:hAnsi="Helvetica" w:cs="Helvetica"/>
          <w:color w:val="000000" w:themeColor="text1"/>
          <w:sz w:val="24"/>
          <w:szCs w:val="24"/>
          <w:lang w:val="sq-AL"/>
        </w:rPr>
        <w:t>r B</w:t>
      </w:r>
      <w:r w:rsidRPr="009262AA">
        <w:rPr>
          <w:rFonts w:ascii="Helvetica" w:hAnsi="Helvetica" w:cs="Helvetica"/>
          <w:color w:val="000000" w:themeColor="text1"/>
          <w:sz w:val="24"/>
          <w:szCs w:val="24"/>
          <w:lang w:val="sq-AL"/>
        </w:rPr>
        <w:t>ankat dhe aktet n</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nligjore 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tij kan</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p</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rcaktime dhe kufizime 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qarta</w:t>
      </w:r>
      <w:r w:rsidR="00C16B39">
        <w:rPr>
          <w:rFonts w:ascii="Helvetica" w:hAnsi="Helvetica" w:cs="Helvetica"/>
          <w:color w:val="000000" w:themeColor="text1"/>
          <w:sz w:val="24"/>
          <w:szCs w:val="24"/>
          <w:lang w:val="sq-AL"/>
        </w:rPr>
        <w:t>,</w:t>
      </w:r>
      <w:r w:rsidR="00B92CDE" w:rsidRPr="009262AA">
        <w:rPr>
          <w:rFonts w:ascii="Helvetica" w:hAnsi="Helvetica" w:cs="Helvetica"/>
          <w:color w:val="000000" w:themeColor="text1"/>
          <w:sz w:val="24"/>
          <w:szCs w:val="24"/>
          <w:lang w:val="sq-AL"/>
        </w:rPr>
        <w:t xml:space="preserve"> si mbi </w:t>
      </w:r>
      <w:r w:rsidR="009262AA" w:rsidRPr="009262AA">
        <w:rPr>
          <w:rFonts w:ascii="Helvetica" w:hAnsi="Helvetica" w:cs="Helvetica"/>
          <w:color w:val="000000" w:themeColor="text1"/>
          <w:sz w:val="24"/>
          <w:szCs w:val="24"/>
          <w:lang w:val="sq-AL"/>
        </w:rPr>
        <w:t>përcaktimin</w:t>
      </w:r>
      <w:r w:rsidR="00B92CDE" w:rsidRPr="009262AA">
        <w:rPr>
          <w:rFonts w:ascii="Helvetica" w:hAnsi="Helvetica" w:cs="Helvetica"/>
          <w:color w:val="000000" w:themeColor="text1"/>
          <w:sz w:val="24"/>
          <w:szCs w:val="24"/>
          <w:lang w:val="sq-AL"/>
        </w:rPr>
        <w:t xml:space="preserve"> e </w:t>
      </w:r>
      <w:r w:rsidR="009262AA" w:rsidRPr="009262AA">
        <w:rPr>
          <w:rFonts w:ascii="Helvetica" w:hAnsi="Helvetica" w:cs="Helvetica"/>
          <w:color w:val="000000" w:themeColor="text1"/>
          <w:sz w:val="24"/>
          <w:szCs w:val="24"/>
          <w:lang w:val="sq-AL"/>
        </w:rPr>
        <w:t>palëve të</w:t>
      </w:r>
      <w:r w:rsidR="00B92CDE" w:rsidRPr="009262AA">
        <w:rPr>
          <w:rFonts w:ascii="Helvetica" w:hAnsi="Helvetica" w:cs="Helvetica"/>
          <w:color w:val="000000" w:themeColor="text1"/>
          <w:sz w:val="24"/>
          <w:szCs w:val="24"/>
          <w:lang w:val="sq-AL"/>
        </w:rPr>
        <w:t xml:space="preserve"> lidhura</w:t>
      </w:r>
      <w:r w:rsidR="00C16B39">
        <w:rPr>
          <w:rFonts w:ascii="Helvetica" w:hAnsi="Helvetica" w:cs="Helvetica"/>
          <w:color w:val="000000" w:themeColor="text1"/>
          <w:sz w:val="24"/>
          <w:szCs w:val="24"/>
          <w:lang w:val="sq-AL"/>
        </w:rPr>
        <w:t>,</w:t>
      </w:r>
      <w:r w:rsidR="00B92CDE" w:rsidRPr="009262AA">
        <w:rPr>
          <w:rFonts w:ascii="Helvetica" w:hAnsi="Helvetica" w:cs="Helvetica"/>
          <w:color w:val="000000" w:themeColor="text1"/>
          <w:sz w:val="24"/>
          <w:szCs w:val="24"/>
          <w:lang w:val="sq-AL"/>
        </w:rPr>
        <w:t xml:space="preserve"> ashtu edhe</w:t>
      </w:r>
      <w:r w:rsidRPr="009262AA">
        <w:rPr>
          <w:rFonts w:ascii="Helvetica" w:hAnsi="Helvetica" w:cs="Helvetica"/>
          <w:color w:val="000000" w:themeColor="text1"/>
          <w:sz w:val="24"/>
          <w:szCs w:val="24"/>
          <w:lang w:val="sq-AL"/>
        </w:rPr>
        <w:t xml:space="preserve"> mbi ekspozimet e bank</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s me personat e lidhur me 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Nd</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rsa</w:t>
      </w:r>
      <w:r w:rsidR="00C16B39">
        <w:rPr>
          <w:rFonts w:ascii="Helvetica" w:hAnsi="Helvetica" w:cs="Helvetica"/>
          <w:color w:val="000000" w:themeColor="text1"/>
          <w:sz w:val="24"/>
          <w:szCs w:val="24"/>
          <w:lang w:val="sq-AL"/>
        </w:rPr>
        <w:t>,</w:t>
      </w:r>
      <w:r w:rsidRPr="009262AA">
        <w:rPr>
          <w:rFonts w:ascii="Helvetica" w:hAnsi="Helvetica" w:cs="Helvetica"/>
          <w:color w:val="000000" w:themeColor="text1"/>
          <w:sz w:val="24"/>
          <w:szCs w:val="24"/>
          <w:lang w:val="sq-AL"/>
        </w:rPr>
        <w:t xml:space="preserve"> vler</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simi </w:t>
      </w:r>
      <w:r w:rsidR="0016216C" w:rsidRPr="009262AA">
        <w:rPr>
          <w:rFonts w:ascii="Helvetica" w:hAnsi="Helvetica" w:cs="Helvetica"/>
          <w:color w:val="000000" w:themeColor="text1"/>
          <w:sz w:val="24"/>
          <w:szCs w:val="24"/>
          <w:lang w:val="sq-AL"/>
        </w:rPr>
        <w:t xml:space="preserve">dhe mbrojtja e </w:t>
      </w:r>
      <w:r w:rsidRPr="009262AA">
        <w:rPr>
          <w:rFonts w:ascii="Helvetica" w:hAnsi="Helvetica" w:cs="Helvetica"/>
          <w:color w:val="000000" w:themeColor="text1"/>
          <w:sz w:val="24"/>
          <w:szCs w:val="24"/>
          <w:lang w:val="sq-AL"/>
        </w:rPr>
        <w:t>konkurrenc</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s s</w:t>
      </w:r>
      <w:r w:rsidR="0091656A" w:rsidRPr="009262AA">
        <w:rPr>
          <w:rFonts w:ascii="Helvetica" w:hAnsi="Helvetica" w:cs="Helvetica"/>
          <w:color w:val="000000" w:themeColor="text1"/>
          <w:sz w:val="24"/>
          <w:szCs w:val="24"/>
          <w:lang w:val="sq-AL"/>
        </w:rPr>
        <w:t>ë</w:t>
      </w:r>
      <w:r w:rsidR="0016216C" w:rsidRPr="009262AA">
        <w:rPr>
          <w:rFonts w:ascii="Helvetica" w:hAnsi="Helvetica" w:cs="Helvetica"/>
          <w:color w:val="000000" w:themeColor="text1"/>
          <w:sz w:val="24"/>
          <w:szCs w:val="24"/>
          <w:lang w:val="sq-AL"/>
        </w:rPr>
        <w:t xml:space="preserve">lirë dhe efektive në treg </w:t>
      </w:r>
      <w:r w:rsidRPr="009262AA">
        <w:rPr>
          <w:rFonts w:ascii="Helvetica" w:hAnsi="Helvetica" w:cs="Helvetica"/>
          <w:color w:val="000000" w:themeColor="text1"/>
          <w:sz w:val="24"/>
          <w:szCs w:val="24"/>
          <w:lang w:val="sq-AL"/>
        </w:rPr>
        <w:t>jan</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jasht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tagrit dhe </w:t>
      </w:r>
      <w:r w:rsidR="0091656A" w:rsidRPr="009262AA">
        <w:rPr>
          <w:rFonts w:ascii="Helvetica" w:hAnsi="Helvetica" w:cs="Helvetica"/>
          <w:color w:val="000000" w:themeColor="text1"/>
          <w:sz w:val="24"/>
          <w:szCs w:val="24"/>
          <w:lang w:val="sq-AL"/>
        </w:rPr>
        <w:t>detyrave të Ba</w:t>
      </w:r>
      <w:r w:rsidRPr="009262AA">
        <w:rPr>
          <w:rFonts w:ascii="Helvetica" w:hAnsi="Helvetica" w:cs="Helvetica"/>
          <w:color w:val="000000" w:themeColor="text1"/>
          <w:sz w:val="24"/>
          <w:szCs w:val="24"/>
          <w:lang w:val="sq-AL"/>
        </w:rPr>
        <w:t>nk</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s s</w:t>
      </w:r>
      <w:r w:rsidR="0091656A" w:rsidRPr="009262AA">
        <w:rPr>
          <w:rFonts w:ascii="Helvetica" w:hAnsi="Helvetica" w:cs="Helvetica"/>
          <w:color w:val="000000" w:themeColor="text1"/>
          <w:sz w:val="24"/>
          <w:szCs w:val="24"/>
          <w:lang w:val="sq-AL"/>
        </w:rPr>
        <w:t>ë S</w:t>
      </w:r>
      <w:r w:rsidRPr="009262AA">
        <w:rPr>
          <w:rFonts w:ascii="Helvetica" w:hAnsi="Helvetica" w:cs="Helvetica"/>
          <w:color w:val="000000" w:themeColor="text1"/>
          <w:sz w:val="24"/>
          <w:szCs w:val="24"/>
          <w:lang w:val="sq-AL"/>
        </w:rPr>
        <w:t>hqip</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ris</w:t>
      </w:r>
      <w:r w:rsidR="0091656A" w:rsidRPr="009262AA">
        <w:rPr>
          <w:rFonts w:ascii="Helvetica" w:hAnsi="Helvetica" w:cs="Helvetica"/>
          <w:color w:val="000000" w:themeColor="text1"/>
          <w:sz w:val="24"/>
          <w:szCs w:val="24"/>
          <w:lang w:val="sq-AL"/>
        </w:rPr>
        <w:t>ë</w:t>
      </w:r>
      <w:r w:rsidR="0016216C" w:rsidRPr="009262AA">
        <w:rPr>
          <w:rFonts w:ascii="Helvetica" w:hAnsi="Helvetica" w:cs="Helvetica"/>
          <w:color w:val="000000" w:themeColor="text1"/>
          <w:sz w:val="24"/>
          <w:szCs w:val="24"/>
          <w:lang w:val="sq-AL"/>
        </w:rPr>
        <w:t>.</w:t>
      </w:r>
    </w:p>
    <w:p w:rsidR="008E69B5" w:rsidRPr="00C16B39" w:rsidRDefault="008E69B5" w:rsidP="0091656A">
      <w:pPr>
        <w:jc w:val="both"/>
        <w:rPr>
          <w:rFonts w:ascii="Helvetica" w:hAnsi="Helvetica" w:cs="Helvetica"/>
          <w:b/>
          <w:color w:val="000000" w:themeColor="text1"/>
          <w:sz w:val="24"/>
          <w:szCs w:val="24"/>
          <w:lang w:val="sq-AL"/>
        </w:rPr>
      </w:pPr>
      <w:r w:rsidRPr="00C16B39">
        <w:rPr>
          <w:rFonts w:ascii="Helvetica" w:hAnsi="Helvetica" w:cs="Helvetica"/>
          <w:b/>
          <w:color w:val="000000" w:themeColor="text1"/>
          <w:sz w:val="24"/>
          <w:szCs w:val="24"/>
          <w:lang w:val="sq-AL"/>
        </w:rPr>
        <w:t>3) Autoriteti i Konkur</w:t>
      </w:r>
      <w:r w:rsidR="00C16B39" w:rsidRPr="00C16B39">
        <w:rPr>
          <w:rFonts w:ascii="Helvetica" w:hAnsi="Helvetica" w:cs="Helvetica"/>
          <w:b/>
          <w:color w:val="000000" w:themeColor="text1"/>
          <w:sz w:val="24"/>
          <w:szCs w:val="24"/>
          <w:lang w:val="sq-AL"/>
        </w:rPr>
        <w:t>r</w:t>
      </w:r>
      <w:r w:rsidRPr="00C16B39">
        <w:rPr>
          <w:rFonts w:ascii="Helvetica" w:hAnsi="Helvetica" w:cs="Helvetica"/>
          <w:b/>
          <w:color w:val="000000" w:themeColor="text1"/>
          <w:sz w:val="24"/>
          <w:szCs w:val="24"/>
          <w:lang w:val="sq-AL"/>
        </w:rPr>
        <w:t xml:space="preserve">encës shprehet në vendim se Banka e Shqipërisë duhet të mbajë nën mbikëqyrje vitin e parë pronarin e ri të TIRANA BANK. Ku do konsistojë kjo mbikëqyrje nga ana e institucionit tuaj? </w:t>
      </w:r>
    </w:p>
    <w:p w:rsidR="002B14A6" w:rsidRPr="009262AA" w:rsidRDefault="002B14A6" w:rsidP="0091656A">
      <w:pPr>
        <w:jc w:val="both"/>
        <w:rPr>
          <w:rFonts w:ascii="Helvetica" w:hAnsi="Helvetica" w:cs="Helvetica"/>
          <w:color w:val="000000" w:themeColor="text1"/>
          <w:sz w:val="24"/>
          <w:szCs w:val="24"/>
          <w:lang w:val="sq-AL"/>
        </w:rPr>
      </w:pPr>
      <w:r w:rsidRPr="009262AA">
        <w:rPr>
          <w:rFonts w:ascii="Helvetica" w:hAnsi="Helvetica" w:cs="Helvetica"/>
          <w:color w:val="000000" w:themeColor="text1"/>
          <w:sz w:val="24"/>
          <w:szCs w:val="24"/>
          <w:lang w:val="sq-AL"/>
        </w:rPr>
        <w:t>Vendimi Nr.580, dat</w:t>
      </w:r>
      <w:r w:rsidR="0091656A" w:rsidRPr="009262AA">
        <w:rPr>
          <w:rFonts w:ascii="Helvetica" w:hAnsi="Helvetica" w:cs="Helvetica"/>
          <w:color w:val="000000" w:themeColor="text1"/>
          <w:sz w:val="24"/>
          <w:szCs w:val="24"/>
          <w:lang w:val="sq-AL"/>
        </w:rPr>
        <w:t>ë 17</w:t>
      </w:r>
      <w:r w:rsidR="0015506D">
        <w:rPr>
          <w:rFonts w:ascii="Helvetica" w:hAnsi="Helvetica" w:cs="Helvetica"/>
          <w:color w:val="000000" w:themeColor="text1"/>
          <w:sz w:val="24"/>
          <w:szCs w:val="24"/>
          <w:lang w:val="sq-AL"/>
        </w:rPr>
        <w:t>.</w:t>
      </w:r>
      <w:bookmarkStart w:id="0" w:name="_GoBack"/>
      <w:bookmarkEnd w:id="0"/>
      <w:r w:rsidR="0091656A" w:rsidRPr="009262AA">
        <w:rPr>
          <w:rFonts w:ascii="Helvetica" w:hAnsi="Helvetica" w:cs="Helvetica"/>
          <w:color w:val="000000" w:themeColor="text1"/>
          <w:sz w:val="24"/>
          <w:szCs w:val="24"/>
          <w:lang w:val="sq-AL"/>
        </w:rPr>
        <w:t xml:space="preserve">01.2019 </w:t>
      </w:r>
      <w:r w:rsidRPr="009262AA">
        <w:rPr>
          <w:rFonts w:ascii="Helvetica" w:hAnsi="Helvetica" w:cs="Helvetica"/>
          <w:color w:val="000000" w:themeColor="text1"/>
          <w:sz w:val="24"/>
          <w:szCs w:val="24"/>
          <w:lang w:val="sq-AL"/>
        </w:rPr>
        <w:t>q</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ju</w:t>
      </w:r>
      <w:r w:rsidR="00C16B39">
        <w:rPr>
          <w:rFonts w:ascii="Helvetica" w:hAnsi="Helvetica" w:cs="Helvetica"/>
          <w:color w:val="000000" w:themeColor="text1"/>
          <w:sz w:val="24"/>
          <w:szCs w:val="24"/>
          <w:lang w:val="sq-AL"/>
        </w:rPr>
        <w:t xml:space="preserve"> i referohe</w:t>
      </w:r>
      <w:r w:rsidRPr="009262AA">
        <w:rPr>
          <w:rFonts w:ascii="Helvetica" w:hAnsi="Helvetica" w:cs="Helvetica"/>
          <w:color w:val="000000" w:themeColor="text1"/>
          <w:sz w:val="24"/>
          <w:szCs w:val="24"/>
          <w:lang w:val="sq-AL"/>
        </w:rPr>
        <w:t>ni parashikon nj</w:t>
      </w:r>
      <w:r w:rsidR="0091656A" w:rsidRPr="009262AA">
        <w:rPr>
          <w:rFonts w:ascii="Helvetica" w:hAnsi="Helvetica" w:cs="Helvetica"/>
          <w:color w:val="000000" w:themeColor="text1"/>
          <w:sz w:val="24"/>
          <w:szCs w:val="24"/>
          <w:lang w:val="sq-AL"/>
        </w:rPr>
        <w:t xml:space="preserve">ë </w:t>
      </w:r>
      <w:r w:rsidRPr="009262AA">
        <w:rPr>
          <w:rFonts w:ascii="Helvetica" w:hAnsi="Helvetica" w:cs="Helvetica"/>
          <w:color w:val="000000" w:themeColor="text1"/>
          <w:sz w:val="24"/>
          <w:szCs w:val="24"/>
          <w:lang w:val="sq-AL"/>
        </w:rPr>
        <w:t>periudh</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monitorimi 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sjelljes s</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shoq</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ris</w:t>
      </w:r>
      <w:r w:rsidR="0091656A" w:rsidRPr="009262AA">
        <w:rPr>
          <w:rFonts w:ascii="Helvetica" w:hAnsi="Helvetica" w:cs="Helvetica"/>
          <w:color w:val="000000" w:themeColor="text1"/>
          <w:sz w:val="24"/>
          <w:szCs w:val="24"/>
          <w:lang w:val="sq-AL"/>
        </w:rPr>
        <w:t xml:space="preserve">ë Tirana </w:t>
      </w:r>
      <w:r w:rsidRPr="009262AA">
        <w:rPr>
          <w:rFonts w:ascii="Helvetica" w:hAnsi="Helvetica" w:cs="Helvetica"/>
          <w:color w:val="000000" w:themeColor="text1"/>
          <w:sz w:val="24"/>
          <w:szCs w:val="24"/>
          <w:lang w:val="sq-AL"/>
        </w:rPr>
        <w:t>Bank p</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 nj</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periudhe 1 vjeçare nga vet</w:t>
      </w:r>
      <w:r w:rsidR="0091656A" w:rsidRPr="009262AA">
        <w:rPr>
          <w:rFonts w:ascii="Helvetica" w:hAnsi="Helvetica" w:cs="Helvetica"/>
          <w:color w:val="000000" w:themeColor="text1"/>
          <w:sz w:val="24"/>
          <w:szCs w:val="24"/>
          <w:lang w:val="sq-AL"/>
        </w:rPr>
        <w:t>ë</w:t>
      </w:r>
      <w:r w:rsidR="009262AA" w:rsidRPr="009262AA">
        <w:rPr>
          <w:rFonts w:ascii="Helvetica" w:hAnsi="Helvetica" w:cs="Helvetica"/>
          <w:color w:val="000000" w:themeColor="text1"/>
          <w:sz w:val="24"/>
          <w:szCs w:val="24"/>
          <w:lang w:val="sq-AL"/>
        </w:rPr>
        <w:t xml:space="preserve"> Autoriteti i</w:t>
      </w:r>
      <w:r w:rsidRPr="009262AA">
        <w:rPr>
          <w:rFonts w:ascii="Helvetica" w:hAnsi="Helvetica" w:cs="Helvetica"/>
          <w:color w:val="000000" w:themeColor="text1"/>
          <w:sz w:val="24"/>
          <w:szCs w:val="24"/>
          <w:lang w:val="sq-AL"/>
        </w:rPr>
        <w:t xml:space="preserve"> Konkurrenc</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s dhe jo nga Banka e Shqip</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ris</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w:t>
      </w:r>
      <w:r w:rsidR="00B92CDE" w:rsidRPr="009262AA">
        <w:rPr>
          <w:rFonts w:ascii="Helvetica" w:hAnsi="Helvetica" w:cs="Helvetica"/>
          <w:color w:val="000000" w:themeColor="text1"/>
          <w:sz w:val="24"/>
          <w:szCs w:val="24"/>
          <w:lang w:val="sq-AL"/>
        </w:rPr>
        <w:t xml:space="preserve">Banka e </w:t>
      </w:r>
      <w:r w:rsidR="009262AA" w:rsidRPr="009262AA">
        <w:rPr>
          <w:rFonts w:ascii="Helvetica" w:hAnsi="Helvetica" w:cs="Helvetica"/>
          <w:color w:val="000000" w:themeColor="text1"/>
          <w:sz w:val="24"/>
          <w:szCs w:val="24"/>
          <w:lang w:val="sq-AL"/>
        </w:rPr>
        <w:t>Shqipërisëmbikëqyr</w:t>
      </w:r>
      <w:r w:rsidR="00B92CDE" w:rsidRPr="009262AA">
        <w:rPr>
          <w:rFonts w:ascii="Helvetica" w:hAnsi="Helvetica" w:cs="Helvetica"/>
          <w:color w:val="000000" w:themeColor="text1"/>
          <w:sz w:val="24"/>
          <w:szCs w:val="24"/>
          <w:lang w:val="sq-AL"/>
        </w:rPr>
        <w:t xml:space="preserve"> pa </w:t>
      </w:r>
      <w:r w:rsidR="009262AA" w:rsidRPr="009262AA">
        <w:rPr>
          <w:rFonts w:ascii="Helvetica" w:hAnsi="Helvetica" w:cs="Helvetica"/>
          <w:color w:val="000000" w:themeColor="text1"/>
          <w:sz w:val="24"/>
          <w:szCs w:val="24"/>
          <w:lang w:val="sq-AL"/>
        </w:rPr>
        <w:t>ndërprerje</w:t>
      </w:r>
      <w:r w:rsidR="00C16B39">
        <w:rPr>
          <w:rFonts w:ascii="Helvetica" w:hAnsi="Helvetica" w:cs="Helvetica"/>
          <w:color w:val="000000" w:themeColor="text1"/>
          <w:sz w:val="24"/>
          <w:szCs w:val="24"/>
          <w:lang w:val="sq-AL"/>
        </w:rPr>
        <w:t xml:space="preserve">  gjithë</w:t>
      </w:r>
      <w:r w:rsidR="00B92CDE" w:rsidRPr="009262AA">
        <w:rPr>
          <w:rFonts w:ascii="Helvetica" w:hAnsi="Helvetica" w:cs="Helvetica"/>
          <w:color w:val="000000" w:themeColor="text1"/>
          <w:sz w:val="24"/>
          <w:szCs w:val="24"/>
          <w:lang w:val="sq-AL"/>
        </w:rPr>
        <w:t xml:space="preserve"> bankat e sistemit</w:t>
      </w:r>
      <w:r w:rsidR="00C16B39">
        <w:rPr>
          <w:rFonts w:ascii="Helvetica" w:hAnsi="Helvetica" w:cs="Helvetica"/>
          <w:color w:val="000000" w:themeColor="text1"/>
          <w:sz w:val="24"/>
          <w:szCs w:val="24"/>
          <w:lang w:val="sq-AL"/>
        </w:rPr>
        <w:t>,</w:t>
      </w:r>
      <w:r w:rsidR="009262AA" w:rsidRPr="009262AA">
        <w:rPr>
          <w:rFonts w:ascii="Helvetica" w:hAnsi="Helvetica" w:cs="Helvetica"/>
          <w:color w:val="000000" w:themeColor="text1"/>
          <w:sz w:val="24"/>
          <w:szCs w:val="24"/>
          <w:lang w:val="sq-AL"/>
        </w:rPr>
        <w:t>përfshirëkëtu</w:t>
      </w:r>
      <w:r w:rsidR="00B92CDE" w:rsidRPr="009262AA">
        <w:rPr>
          <w:rFonts w:ascii="Helvetica" w:hAnsi="Helvetica" w:cs="Helvetica"/>
          <w:color w:val="000000" w:themeColor="text1"/>
          <w:sz w:val="24"/>
          <w:szCs w:val="24"/>
          <w:lang w:val="sq-AL"/>
        </w:rPr>
        <w:t xml:space="preserve"> edhe </w:t>
      </w:r>
      <w:r w:rsidR="009262AA" w:rsidRPr="009262AA">
        <w:rPr>
          <w:rFonts w:ascii="Helvetica" w:hAnsi="Helvetica" w:cs="Helvetica"/>
          <w:color w:val="000000" w:themeColor="text1"/>
          <w:sz w:val="24"/>
          <w:szCs w:val="24"/>
          <w:lang w:val="sq-AL"/>
        </w:rPr>
        <w:t>Bankën</w:t>
      </w:r>
      <w:r w:rsidR="00B92CDE" w:rsidRPr="009262AA">
        <w:rPr>
          <w:rFonts w:ascii="Helvetica" w:hAnsi="Helvetica" w:cs="Helvetica"/>
          <w:color w:val="000000" w:themeColor="text1"/>
          <w:sz w:val="24"/>
          <w:szCs w:val="24"/>
          <w:lang w:val="sq-AL"/>
        </w:rPr>
        <w:t xml:space="preserve"> Tirana. </w:t>
      </w:r>
    </w:p>
    <w:p w:rsidR="008E69B5" w:rsidRPr="00C16B39" w:rsidRDefault="008E69B5" w:rsidP="0091656A">
      <w:pPr>
        <w:jc w:val="both"/>
        <w:rPr>
          <w:rFonts w:ascii="Helvetica" w:hAnsi="Helvetica" w:cs="Helvetica"/>
          <w:b/>
          <w:color w:val="000000" w:themeColor="text1"/>
          <w:sz w:val="24"/>
          <w:szCs w:val="24"/>
          <w:lang w:val="sq-AL"/>
        </w:rPr>
      </w:pPr>
      <w:r w:rsidRPr="00C16B39">
        <w:rPr>
          <w:rFonts w:ascii="Helvetica" w:hAnsi="Helvetica" w:cs="Helvetica"/>
          <w:b/>
          <w:color w:val="000000" w:themeColor="text1"/>
          <w:sz w:val="24"/>
          <w:szCs w:val="24"/>
          <w:lang w:val="sq-AL"/>
        </w:rPr>
        <w:lastRenderedPageBreak/>
        <w:t>4) A ka pasur ankimim pranë Bankës së Shqipërisë nga Banka Amerikane e Investimeve në lidhje me shitjen e TIRANA Bank drejt grupit BALFIN? Nëse po, ku konsistojnë argumentet e ankimimit?</w:t>
      </w:r>
    </w:p>
    <w:p w:rsidR="008E69B5" w:rsidRPr="009262AA" w:rsidRDefault="002B14A6" w:rsidP="0091656A">
      <w:pPr>
        <w:jc w:val="both"/>
        <w:rPr>
          <w:rFonts w:ascii="Helvetica" w:hAnsi="Helvetica" w:cs="Helvetica"/>
          <w:color w:val="000000" w:themeColor="text1"/>
          <w:sz w:val="24"/>
          <w:szCs w:val="24"/>
          <w:lang w:val="sq-AL"/>
        </w:rPr>
      </w:pPr>
      <w:r w:rsidRPr="009262AA">
        <w:rPr>
          <w:rFonts w:ascii="Helvetica" w:hAnsi="Helvetica" w:cs="Helvetica"/>
          <w:color w:val="000000" w:themeColor="text1"/>
          <w:sz w:val="24"/>
          <w:szCs w:val="24"/>
          <w:lang w:val="sq-AL"/>
        </w:rPr>
        <w:t>Pran</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Bank</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s S</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Shqip</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ris</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nuk ka patur asnj</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ankimim t</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paraqitur nga Banka Amerikane e Investimeve n</w:t>
      </w:r>
      <w:r w:rsidR="0091656A" w:rsidRPr="009262AA">
        <w:rPr>
          <w:rFonts w:ascii="Helvetica" w:hAnsi="Helvetica" w:cs="Helvetica"/>
          <w:color w:val="000000" w:themeColor="text1"/>
          <w:sz w:val="24"/>
          <w:szCs w:val="24"/>
          <w:lang w:val="sq-AL"/>
        </w:rPr>
        <w:t>ë</w:t>
      </w:r>
      <w:r w:rsidRPr="009262AA">
        <w:rPr>
          <w:rFonts w:ascii="Helvetica" w:hAnsi="Helvetica" w:cs="Helvetica"/>
          <w:color w:val="000000" w:themeColor="text1"/>
          <w:sz w:val="24"/>
          <w:szCs w:val="24"/>
          <w:lang w:val="sq-AL"/>
        </w:rPr>
        <w:t xml:space="preserve"> lidhje me shitjen e Tirana Bank drejt grupit Balfin.</w:t>
      </w:r>
    </w:p>
    <w:sectPr w:rsidR="008E69B5" w:rsidRPr="009262AA" w:rsidSect="00943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757B98"/>
    <w:rsid w:val="0012121C"/>
    <w:rsid w:val="0015506D"/>
    <w:rsid w:val="0016216C"/>
    <w:rsid w:val="001D2F11"/>
    <w:rsid w:val="001E232C"/>
    <w:rsid w:val="002B14A6"/>
    <w:rsid w:val="00555C1F"/>
    <w:rsid w:val="00757B98"/>
    <w:rsid w:val="00770252"/>
    <w:rsid w:val="008E69B5"/>
    <w:rsid w:val="0091656A"/>
    <w:rsid w:val="009262AA"/>
    <w:rsid w:val="00943107"/>
    <w:rsid w:val="00A91A28"/>
    <w:rsid w:val="00B92CDE"/>
    <w:rsid w:val="00C16B39"/>
    <w:rsid w:val="00C530C5"/>
    <w:rsid w:val="00D00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2019-02-13T09:23:00Z</dcterms:created>
  <dcterms:modified xsi:type="dcterms:W3CDTF">2019-02-13T09:23:00Z</dcterms:modified>
</cp:coreProperties>
</file>